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74" w:rsidRPr="00A53374" w:rsidRDefault="00A53374" w:rsidP="00A53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37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769197"/>
            <wp:effectExtent l="19050" t="0" r="3175" b="0"/>
            <wp:docPr id="1" name="Picture 2" descr="C:\Users\sergey\Desktop\фомс бланк\v 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y\Desktop\фомс бланк\v 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74" w:rsidRPr="00A53374" w:rsidRDefault="00A53374" w:rsidP="00A5337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53374">
        <w:rPr>
          <w:rFonts w:ascii="Times New Roman" w:hAnsi="Times New Roman" w:cs="Times New Roman"/>
          <w:noProof/>
          <w:sz w:val="20"/>
          <w:szCs w:val="20"/>
        </w:rPr>
        <w:t xml:space="preserve">454091, Россия, г. Челябинск, пл. МОПРа, 8а, тел. </w:t>
      </w:r>
      <w:r w:rsidRPr="00A53374">
        <w:rPr>
          <w:rFonts w:ascii="Times New Roman" w:hAnsi="Times New Roman" w:cs="Times New Roman"/>
          <w:noProof/>
          <w:sz w:val="20"/>
          <w:szCs w:val="20"/>
          <w:lang w:val="en-US"/>
        </w:rPr>
        <w:t>(351) 264 90 82, ф. (351) 264 90 81</w:t>
      </w:r>
      <w:r w:rsidRPr="00A53374">
        <w:rPr>
          <w:rFonts w:ascii="Times New Roman" w:hAnsi="Times New Roman" w:cs="Times New Roman"/>
          <w:noProof/>
          <w:sz w:val="20"/>
          <w:szCs w:val="20"/>
          <w:lang w:val="en-US"/>
        </w:rPr>
        <w:br/>
        <w:t>e-mail: ofoms@chel.surnet.ru, www. ofoms-chel.ru</w:t>
      </w:r>
    </w:p>
    <w:p w:rsidR="00A53374" w:rsidRDefault="00A53374" w:rsidP="00A533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374" w:rsidRPr="00A53374" w:rsidRDefault="00A53374" w:rsidP="00A53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74">
        <w:rPr>
          <w:rFonts w:ascii="Times New Roman" w:hAnsi="Times New Roman" w:cs="Times New Roman"/>
          <w:b/>
          <w:sz w:val="28"/>
          <w:szCs w:val="28"/>
        </w:rPr>
        <w:t>Дополнительные выплаты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первичному звену в рамках национального проекта «Здоровье»</w:t>
      </w:r>
      <w:r w:rsidRPr="00A53374">
        <w:rPr>
          <w:rFonts w:ascii="Times New Roman" w:hAnsi="Times New Roman" w:cs="Times New Roman"/>
          <w:b/>
          <w:sz w:val="28"/>
          <w:szCs w:val="28"/>
        </w:rPr>
        <w:t xml:space="preserve"> в 2012 году</w:t>
      </w:r>
    </w:p>
    <w:p w:rsidR="009D0A07" w:rsidRPr="00DC688A" w:rsidRDefault="00DC688A" w:rsidP="00A225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на д</w:t>
      </w:r>
      <w:r w:rsidRPr="00DC688A">
        <w:rPr>
          <w:rFonts w:ascii="Times New Roman" w:hAnsi="Times New Roman" w:cs="Times New Roman"/>
          <w:sz w:val="28"/>
          <w:szCs w:val="28"/>
        </w:rPr>
        <w:t>ополнительные выплаты первичному звену</w:t>
      </w:r>
      <w:r>
        <w:rPr>
          <w:rFonts w:ascii="Times New Roman" w:hAnsi="Times New Roman" w:cs="Times New Roman"/>
          <w:sz w:val="28"/>
          <w:szCs w:val="28"/>
        </w:rPr>
        <w:t xml:space="preserve"> поликлинических подразделений</w:t>
      </w:r>
      <w:r w:rsidRPr="00DC688A">
        <w:rPr>
          <w:rFonts w:ascii="Times New Roman" w:hAnsi="Times New Roman" w:cs="Times New Roman"/>
          <w:sz w:val="28"/>
          <w:szCs w:val="28"/>
        </w:rPr>
        <w:t xml:space="preserve"> – участковым врачам и медицинским сестрам в размере 10 тыс. руб. и 5 тыс. руб.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C6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Челябинский областной фонд обязательного медицинского страхования направил в общей сложности </w:t>
      </w:r>
      <w:r w:rsidRPr="00DC688A">
        <w:rPr>
          <w:rFonts w:ascii="Times New Roman" w:hAnsi="Times New Roman" w:cs="Times New Roman"/>
          <w:sz w:val="28"/>
          <w:szCs w:val="28"/>
        </w:rPr>
        <w:t>449, 1 млн. рублей.</w:t>
      </w:r>
    </w:p>
    <w:sectPr w:rsidR="009D0A07" w:rsidRPr="00DC688A" w:rsidSect="00A533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88A"/>
    <w:rsid w:val="00974DBD"/>
    <w:rsid w:val="009D0A07"/>
    <w:rsid w:val="00A2251F"/>
    <w:rsid w:val="00A53374"/>
    <w:rsid w:val="00AC0294"/>
    <w:rsid w:val="00C65B6C"/>
    <w:rsid w:val="00DC688A"/>
    <w:rsid w:val="00F1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448</Characters>
  <Application>Microsoft Office Word</Application>
  <DocSecurity>0</DocSecurity>
  <Lines>3</Lines>
  <Paragraphs>1</Paragraphs>
  <ScaleCrop>false</ScaleCrop>
  <Company>ChOFOMS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3</cp:revision>
  <dcterms:created xsi:type="dcterms:W3CDTF">2013-04-23T09:16:00Z</dcterms:created>
  <dcterms:modified xsi:type="dcterms:W3CDTF">2013-04-23T09:23:00Z</dcterms:modified>
</cp:coreProperties>
</file>