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C" w:rsidRDefault="00651C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1CBC" w:rsidRDefault="00651CBC">
      <w:pPr>
        <w:pStyle w:val="ConsPlusNormal"/>
        <w:jc w:val="both"/>
        <w:outlineLvl w:val="0"/>
      </w:pPr>
    </w:p>
    <w:p w:rsidR="00651CBC" w:rsidRDefault="00651CBC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651CBC" w:rsidRDefault="00651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Title"/>
        <w:jc w:val="center"/>
      </w:pPr>
      <w:r>
        <w:t>МИНИСТЕРСТВО ЗДРАВООХРАНЕНИЯ РОССИЙСКОЙ ФЕДЕРАЦИИ</w:t>
      </w:r>
    </w:p>
    <w:p w:rsidR="00651CBC" w:rsidRDefault="00651CBC">
      <w:pPr>
        <w:pStyle w:val="ConsPlusTitle"/>
        <w:jc w:val="center"/>
      </w:pPr>
    </w:p>
    <w:p w:rsidR="00651CBC" w:rsidRDefault="00651CBC">
      <w:pPr>
        <w:pStyle w:val="ConsPlusTitle"/>
        <w:jc w:val="center"/>
      </w:pPr>
      <w:r>
        <w:t>ПРИКАЗ</w:t>
      </w:r>
    </w:p>
    <w:p w:rsidR="00651CBC" w:rsidRDefault="00651CBC">
      <w:pPr>
        <w:pStyle w:val="ConsPlusTitle"/>
        <w:jc w:val="center"/>
      </w:pPr>
      <w:r>
        <w:t>от 15 февраля 2013 г. N 72н</w:t>
      </w:r>
    </w:p>
    <w:p w:rsidR="00651CBC" w:rsidRDefault="00651CBC">
      <w:pPr>
        <w:pStyle w:val="ConsPlusTitle"/>
        <w:jc w:val="center"/>
      </w:pPr>
    </w:p>
    <w:p w:rsidR="00651CBC" w:rsidRDefault="00651CBC">
      <w:pPr>
        <w:pStyle w:val="ConsPlusTitle"/>
        <w:jc w:val="center"/>
      </w:pPr>
      <w:r>
        <w:t>О ПРОВЕДЕНИИ ДИСПАНСЕРИЗАЦИИ</w:t>
      </w:r>
    </w:p>
    <w:p w:rsidR="00651CBC" w:rsidRDefault="00651CBC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651CBC" w:rsidRDefault="00651CBC">
      <w:pPr>
        <w:pStyle w:val="ConsPlusTitle"/>
        <w:jc w:val="center"/>
      </w:pPr>
      <w:r>
        <w:t>НАХОДЯЩИХСЯ В ТРУДНОЙ ЖИЗНЕННОЙ СИТУАЦИИ</w:t>
      </w: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651CBC" w:rsidRDefault="00651CBC">
      <w:pPr>
        <w:pStyle w:val="ConsPlusNormal"/>
        <w:ind w:firstLine="540"/>
        <w:jc w:val="both"/>
      </w:pPr>
      <w:r>
        <w:t>1. Утвердить:</w:t>
      </w:r>
    </w:p>
    <w:p w:rsidR="00651CBC" w:rsidRDefault="00651CBC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651CBC" w:rsidRDefault="00651CBC">
      <w:pPr>
        <w:pStyle w:val="ConsPlusNormal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651CBC" w:rsidRDefault="00651CBC">
      <w:pPr>
        <w:pStyle w:val="ConsPlusNormal"/>
        <w:ind w:firstLine="540"/>
        <w:jc w:val="both"/>
      </w:pPr>
      <w:r>
        <w:t xml:space="preserve">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651CBC" w:rsidRDefault="00651C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jc w:val="right"/>
      </w:pPr>
      <w:r>
        <w:t>Министр</w:t>
      </w:r>
    </w:p>
    <w:p w:rsidR="00651CBC" w:rsidRDefault="00651CBC">
      <w:pPr>
        <w:pStyle w:val="ConsPlusNormal"/>
        <w:jc w:val="right"/>
      </w:pPr>
      <w:r>
        <w:t>В.И.СКВОРЦОВА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jc w:val="right"/>
        <w:outlineLvl w:val="0"/>
      </w:pPr>
      <w:r>
        <w:t>Приложение N 1</w:t>
      </w:r>
    </w:p>
    <w:p w:rsidR="00651CBC" w:rsidRDefault="00651CBC">
      <w:pPr>
        <w:pStyle w:val="ConsPlusNormal"/>
        <w:jc w:val="right"/>
      </w:pPr>
      <w:r>
        <w:t>к приказу Министерства здравоохранения</w:t>
      </w:r>
    </w:p>
    <w:p w:rsidR="00651CBC" w:rsidRDefault="00651CBC">
      <w:pPr>
        <w:pStyle w:val="ConsPlusNormal"/>
        <w:jc w:val="right"/>
      </w:pPr>
      <w:r>
        <w:t>Российской Федерации</w:t>
      </w:r>
    </w:p>
    <w:p w:rsidR="00651CBC" w:rsidRDefault="00651CBC">
      <w:pPr>
        <w:pStyle w:val="ConsPlusNormal"/>
        <w:jc w:val="right"/>
      </w:pPr>
      <w:r>
        <w:t>от 15 февраля 2013 г. N 72н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Title"/>
        <w:jc w:val="center"/>
      </w:pPr>
      <w:bookmarkStart w:id="0" w:name="P32"/>
      <w:bookmarkEnd w:id="0"/>
      <w:r>
        <w:t>ПОРЯДОК</w:t>
      </w:r>
    </w:p>
    <w:p w:rsidR="00651CBC" w:rsidRDefault="00651CBC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651CBC" w:rsidRDefault="00651CBC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651CBC" w:rsidRDefault="00651CBC">
      <w:pPr>
        <w:pStyle w:val="ConsPlusTitle"/>
        <w:jc w:val="center"/>
      </w:pPr>
      <w:r>
        <w:t>ЖИЗНЕННОЙ СИТУАЦИИ</w:t>
      </w: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</w:t>
      </w:r>
      <w:r>
        <w:lastRenderedPageBreak/>
        <w:t>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651CBC" w:rsidRDefault="00651CBC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651CBC" w:rsidRDefault="00651CBC">
      <w:pPr>
        <w:pStyle w:val="ConsPlusNormal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651CBC" w:rsidRDefault="00651CBC">
      <w:pPr>
        <w:pStyle w:val="ConsPlusNormal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51CBC" w:rsidRDefault="00651CBC">
      <w:pPr>
        <w:pStyle w:val="ConsPlusNormal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651CBC" w:rsidRDefault="00651CBC">
      <w:pPr>
        <w:pStyle w:val="ConsPlusNormal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651CBC" w:rsidRDefault="00651CBC">
      <w:pPr>
        <w:pStyle w:val="ConsPlusNormal"/>
        <w:ind w:firstLine="540"/>
        <w:jc w:val="both"/>
      </w:pPr>
      <w:r>
        <w:lastRenderedPageBreak/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651CBC" w:rsidRDefault="00651CBC">
      <w:pPr>
        <w:pStyle w:val="ConsPlusNormal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651CBC" w:rsidRDefault="00651CBC">
      <w:pPr>
        <w:pStyle w:val="ConsPlusNormal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651CBC" w:rsidRDefault="00651CBC">
      <w:pPr>
        <w:pStyle w:val="ConsPlusNormal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651CBC" w:rsidRDefault="00651CBC">
      <w:pPr>
        <w:pStyle w:val="ConsPlusNormal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651CBC" w:rsidRDefault="00651CBC">
      <w:pPr>
        <w:pStyle w:val="ConsPlusNormal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51CBC" w:rsidRDefault="00651CBC">
      <w:pPr>
        <w:pStyle w:val="ConsPlusNormal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651CBC" w:rsidRDefault="00651CBC">
      <w:pPr>
        <w:pStyle w:val="ConsPlusNormal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651CBC" w:rsidRDefault="00651CBC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651CBC" w:rsidRDefault="00651CBC">
      <w:pPr>
        <w:pStyle w:val="ConsPlusNormal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651CBC" w:rsidRDefault="00651CBC">
      <w:pPr>
        <w:pStyle w:val="ConsPlusNormal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651CBC" w:rsidRDefault="00651CBC">
      <w:pPr>
        <w:pStyle w:val="ConsPlusNormal"/>
        <w:ind w:firstLine="540"/>
        <w:jc w:val="both"/>
      </w:pPr>
      <w:r>
        <w:t xml:space="preserve">10.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651CBC" w:rsidRDefault="00651CBC">
      <w:pPr>
        <w:pStyle w:val="ConsPlusNormal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651CBC" w:rsidRDefault="00651CBC">
      <w:pPr>
        <w:pStyle w:val="ConsPlusNormal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</w:t>
      </w:r>
      <w:r>
        <w:lastRenderedPageBreak/>
        <w:t xml:space="preserve">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651CBC" w:rsidRDefault="00651CBC">
      <w:pPr>
        <w:pStyle w:val="ConsPlusNormal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51CBC" w:rsidRDefault="00651CBC">
      <w:pPr>
        <w:pStyle w:val="ConsPlusNormal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651CBC" w:rsidRDefault="00651CBC">
      <w:pPr>
        <w:pStyle w:val="ConsPlusNormal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651CBC" w:rsidRDefault="00651CBC">
      <w:pPr>
        <w:pStyle w:val="ConsPlusNormal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651CBC" w:rsidRDefault="00651CBC">
      <w:pPr>
        <w:pStyle w:val="ConsPlusNormal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651CBC" w:rsidRDefault="00651CBC">
      <w:pPr>
        <w:pStyle w:val="ConsPlusNormal"/>
        <w:ind w:firstLine="540"/>
        <w:jc w:val="both"/>
      </w:pPr>
      <w: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</w:t>
      </w:r>
      <w:r>
        <w:lastRenderedPageBreak/>
        <w:t>отражаются следующие сведения:</w:t>
      </w:r>
    </w:p>
    <w:p w:rsidR="00651CBC" w:rsidRDefault="00651CBC">
      <w:pPr>
        <w:pStyle w:val="ConsPlusNormal"/>
        <w:ind w:firstLine="540"/>
        <w:jc w:val="both"/>
      </w:pPr>
      <w:r>
        <w:t>1) данные анамнеза:</w:t>
      </w:r>
    </w:p>
    <w:p w:rsidR="00651CBC" w:rsidRDefault="00651CBC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51CBC" w:rsidRDefault="00651CBC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51CBC" w:rsidRDefault="00651CBC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51CBC" w:rsidRDefault="00651CBC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651CBC" w:rsidRDefault="00651CBC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651CBC" w:rsidRDefault="00651CBC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651CBC" w:rsidRDefault="00651CBC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651CBC" w:rsidRDefault="00651CBC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1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651CBC" w:rsidRDefault="00651CBC">
      <w:pPr>
        <w:pStyle w:val="ConsPlusNormal"/>
        <w:ind w:firstLine="540"/>
        <w:jc w:val="both"/>
      </w:pPr>
      <w:r>
        <w:t>3) оценка физического развития;</w:t>
      </w:r>
    </w:p>
    <w:p w:rsidR="00651CBC" w:rsidRDefault="00651CBC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651CBC" w:rsidRDefault="00651CBC">
      <w:pPr>
        <w:pStyle w:val="ConsPlusNormal"/>
        <w:ind w:firstLine="540"/>
        <w:jc w:val="both"/>
      </w:pPr>
      <w:r>
        <w:t>5) рекомендации:</w:t>
      </w:r>
    </w:p>
    <w:p w:rsidR="00651CBC" w:rsidRDefault="00651CBC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51CBC" w:rsidRDefault="00651CBC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651CBC" w:rsidRDefault="00651CBC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51CBC" w:rsidRDefault="00651CBC">
      <w:pPr>
        <w:pStyle w:val="ConsPlusNormal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651CBC" w:rsidRDefault="00651CBC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2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651CBC" w:rsidRDefault="00651CBC">
      <w:pPr>
        <w:pStyle w:val="ConsPlusNormal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651CBC" w:rsidRDefault="00651CBC">
      <w:pPr>
        <w:pStyle w:val="ConsPlusNormal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</w:t>
      </w:r>
      <w:r>
        <w:lastRenderedPageBreak/>
        <w:t>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651CBC" w:rsidRDefault="00651CBC">
      <w:pPr>
        <w:pStyle w:val="ConsPlusNormal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651CBC" w:rsidRDefault="00651CBC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651CBC" w:rsidRDefault="00651CBC">
      <w:pPr>
        <w:pStyle w:val="ConsPlusNormal"/>
        <w:ind w:firstLine="540"/>
        <w:jc w:val="both"/>
      </w:pPr>
      <w:r>
        <w:t xml:space="preserve">24. </w:t>
      </w:r>
      <w:hyperlink w:anchor="P65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51CBC" w:rsidRDefault="00651CBC">
      <w:pPr>
        <w:pStyle w:val="ConsPlusNormal"/>
        <w:ind w:firstLine="540"/>
        <w:jc w:val="both"/>
      </w:pPr>
      <w:r>
        <w:t xml:space="preserve">Один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651CBC" w:rsidRDefault="00651CBC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651CBC" w:rsidRDefault="00651CBC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651CBC" w:rsidRDefault="00651CBC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651CBC" w:rsidRDefault="00651CBC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6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jc w:val="right"/>
        <w:outlineLvl w:val="1"/>
      </w:pPr>
      <w:r>
        <w:t>Приложение</w:t>
      </w:r>
    </w:p>
    <w:p w:rsidR="00651CBC" w:rsidRDefault="00651CBC">
      <w:pPr>
        <w:pStyle w:val="ConsPlusNormal"/>
        <w:jc w:val="right"/>
      </w:pPr>
      <w:r>
        <w:t>к Порядку проведения</w:t>
      </w:r>
    </w:p>
    <w:p w:rsidR="00651CBC" w:rsidRDefault="00651CBC">
      <w:pPr>
        <w:pStyle w:val="ConsPlusNormal"/>
        <w:jc w:val="right"/>
      </w:pPr>
      <w:r>
        <w:t>диспансеризации пребывающих</w:t>
      </w:r>
    </w:p>
    <w:p w:rsidR="00651CBC" w:rsidRDefault="00651CBC">
      <w:pPr>
        <w:pStyle w:val="ConsPlusNormal"/>
        <w:jc w:val="right"/>
      </w:pPr>
      <w:r>
        <w:t>в стационарных учреждениях детей-сирот</w:t>
      </w:r>
    </w:p>
    <w:p w:rsidR="00651CBC" w:rsidRDefault="00651CBC">
      <w:pPr>
        <w:pStyle w:val="ConsPlusNormal"/>
        <w:jc w:val="right"/>
      </w:pPr>
      <w:r>
        <w:t>и детей, находящихся в трудной</w:t>
      </w:r>
    </w:p>
    <w:p w:rsidR="00651CBC" w:rsidRDefault="00651CBC">
      <w:pPr>
        <w:pStyle w:val="ConsPlusNormal"/>
        <w:jc w:val="right"/>
      </w:pPr>
      <w:r>
        <w:t>жизненной ситуации, утвержденному</w:t>
      </w:r>
    </w:p>
    <w:p w:rsidR="00651CBC" w:rsidRDefault="00651CBC">
      <w:pPr>
        <w:pStyle w:val="ConsPlusNormal"/>
        <w:jc w:val="right"/>
      </w:pPr>
      <w:r>
        <w:t>приказом Министерства здравоохранения</w:t>
      </w:r>
    </w:p>
    <w:p w:rsidR="00651CBC" w:rsidRDefault="00651CBC">
      <w:pPr>
        <w:pStyle w:val="ConsPlusNormal"/>
        <w:jc w:val="right"/>
      </w:pPr>
      <w:r>
        <w:t>Российской Федерации</w:t>
      </w:r>
    </w:p>
    <w:p w:rsidR="00651CBC" w:rsidRDefault="00651CBC">
      <w:pPr>
        <w:pStyle w:val="ConsPlusNormal"/>
        <w:jc w:val="right"/>
      </w:pPr>
      <w:r>
        <w:t>от 15 февраля 2013 г. N 72н</w:t>
      </w:r>
    </w:p>
    <w:p w:rsidR="00651CBC" w:rsidRDefault="00651CBC">
      <w:pPr>
        <w:pStyle w:val="ConsPlusNormal"/>
        <w:jc w:val="right"/>
      </w:pPr>
    </w:p>
    <w:p w:rsidR="00651CBC" w:rsidRDefault="00651CBC">
      <w:pPr>
        <w:pStyle w:val="ConsPlusNormal"/>
        <w:jc w:val="center"/>
      </w:pPr>
      <w:bookmarkStart w:id="4" w:name="P121"/>
      <w:bookmarkEnd w:id="4"/>
      <w:r>
        <w:t>ПЕРЕЧЕНЬ</w:t>
      </w:r>
    </w:p>
    <w:p w:rsidR="00651CBC" w:rsidRDefault="00651CBC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651CBC" w:rsidRDefault="00651CBC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651CBC" w:rsidRDefault="00651CBC">
      <w:pPr>
        <w:pStyle w:val="ConsPlusNormal"/>
        <w:jc w:val="center"/>
      </w:pPr>
      <w:r>
        <w:t>НАХОДЯЩИХСЯ В ТРУДНОЙ ЖИЗНЕННОЙ СИТУАЦИИ</w:t>
      </w: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ind w:firstLine="540"/>
        <w:jc w:val="both"/>
      </w:pPr>
      <w:r>
        <w:t>1. Осмотры врачами:</w:t>
      </w:r>
    </w:p>
    <w:p w:rsidR="00651CBC" w:rsidRDefault="00651CBC">
      <w:pPr>
        <w:pStyle w:val="ConsPlusNormal"/>
        <w:ind w:firstLine="540"/>
        <w:jc w:val="both"/>
      </w:pPr>
      <w:r>
        <w:t>врач-педиатр,</w:t>
      </w:r>
    </w:p>
    <w:p w:rsidR="00651CBC" w:rsidRDefault="00651CBC">
      <w:pPr>
        <w:pStyle w:val="ConsPlusNormal"/>
        <w:ind w:firstLine="540"/>
        <w:jc w:val="both"/>
      </w:pPr>
      <w:r>
        <w:t>врач-невролог,</w:t>
      </w:r>
    </w:p>
    <w:p w:rsidR="00651CBC" w:rsidRDefault="00651CBC">
      <w:pPr>
        <w:pStyle w:val="ConsPlusNormal"/>
        <w:ind w:firstLine="540"/>
        <w:jc w:val="both"/>
      </w:pPr>
      <w:r>
        <w:t>врач-офтальмолог,</w:t>
      </w:r>
    </w:p>
    <w:p w:rsidR="00651CBC" w:rsidRDefault="00651CBC">
      <w:pPr>
        <w:pStyle w:val="ConsPlusNormal"/>
        <w:ind w:firstLine="540"/>
        <w:jc w:val="both"/>
      </w:pPr>
      <w:r>
        <w:t>врач - детский хирург,</w:t>
      </w:r>
    </w:p>
    <w:p w:rsidR="00651CBC" w:rsidRDefault="00651CBC">
      <w:pPr>
        <w:pStyle w:val="ConsPlusNormal"/>
        <w:ind w:firstLine="540"/>
        <w:jc w:val="both"/>
      </w:pPr>
      <w:r>
        <w:t>врач-оториноларинголог,</w:t>
      </w:r>
    </w:p>
    <w:p w:rsidR="00651CBC" w:rsidRDefault="00651CBC">
      <w:pPr>
        <w:pStyle w:val="ConsPlusNormal"/>
        <w:ind w:firstLine="540"/>
        <w:jc w:val="both"/>
      </w:pPr>
      <w:r>
        <w:t>врач-акушер-гинеколог &lt;1&gt;,</w:t>
      </w:r>
    </w:p>
    <w:p w:rsidR="00651CBC" w:rsidRDefault="00651CBC">
      <w:pPr>
        <w:pStyle w:val="ConsPlusNormal"/>
        <w:ind w:firstLine="540"/>
        <w:jc w:val="both"/>
      </w:pPr>
      <w:r>
        <w:t>врач-травматолог-ортопед,</w:t>
      </w:r>
    </w:p>
    <w:p w:rsidR="00651CBC" w:rsidRDefault="00651CBC">
      <w:pPr>
        <w:pStyle w:val="ConsPlusNormal"/>
        <w:ind w:firstLine="540"/>
        <w:jc w:val="both"/>
      </w:pPr>
      <w:r>
        <w:t>врач-психиатр детский (до возраста 14 лет),</w:t>
      </w:r>
    </w:p>
    <w:p w:rsidR="00651CBC" w:rsidRDefault="00651CBC">
      <w:pPr>
        <w:pStyle w:val="ConsPlusNormal"/>
        <w:ind w:firstLine="540"/>
        <w:jc w:val="both"/>
      </w:pPr>
      <w:r>
        <w:t>врач - детский уролог-андролог &lt;1&gt;,</w:t>
      </w:r>
    </w:p>
    <w:p w:rsidR="00651CBC" w:rsidRDefault="00651CBC">
      <w:pPr>
        <w:pStyle w:val="ConsPlusNormal"/>
        <w:ind w:firstLine="540"/>
        <w:jc w:val="both"/>
      </w:pPr>
      <w:r>
        <w:t>врач-стоматолог детский (с возраста 3 лет),</w:t>
      </w:r>
    </w:p>
    <w:p w:rsidR="00651CBC" w:rsidRDefault="00651CBC">
      <w:pPr>
        <w:pStyle w:val="ConsPlusNormal"/>
        <w:ind w:firstLine="540"/>
        <w:jc w:val="both"/>
      </w:pPr>
      <w:r>
        <w:lastRenderedPageBreak/>
        <w:t>врач - детский эндокринолог (с возраста 5 лет),</w:t>
      </w:r>
    </w:p>
    <w:p w:rsidR="00651CBC" w:rsidRDefault="00651CBC">
      <w:pPr>
        <w:pStyle w:val="ConsPlusNormal"/>
        <w:ind w:firstLine="540"/>
        <w:jc w:val="both"/>
      </w:pPr>
      <w:r>
        <w:t>врач-психиатр подростковый (с возраста 14 лет).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>2. Клинический анализ крови.</w:t>
      </w:r>
    </w:p>
    <w:p w:rsidR="00651CBC" w:rsidRDefault="00651CBC">
      <w:pPr>
        <w:pStyle w:val="ConsPlusNormal"/>
        <w:ind w:firstLine="540"/>
        <w:jc w:val="both"/>
      </w:pPr>
      <w:r>
        <w:t>3. Клинический анализ мочи.</w:t>
      </w:r>
    </w:p>
    <w:p w:rsidR="00651CBC" w:rsidRDefault="00651CBC">
      <w:pPr>
        <w:pStyle w:val="ConsPlusNormal"/>
        <w:ind w:firstLine="540"/>
        <w:jc w:val="both"/>
      </w:pPr>
      <w:r>
        <w:t>4. Исследование уровня глюкозы в крови.</w:t>
      </w:r>
    </w:p>
    <w:p w:rsidR="00651CBC" w:rsidRDefault="00651CBC">
      <w:pPr>
        <w:pStyle w:val="ConsPlusNormal"/>
        <w:ind w:firstLine="540"/>
        <w:jc w:val="both"/>
      </w:pPr>
      <w:r>
        <w:t>5. Электрокардиография.</w:t>
      </w:r>
    </w:p>
    <w:p w:rsidR="00651CBC" w:rsidRDefault="00651CBC">
      <w:pPr>
        <w:pStyle w:val="ConsPlusNormal"/>
        <w:ind w:firstLine="540"/>
        <w:jc w:val="both"/>
      </w:pPr>
      <w:r>
        <w:t>6. Флюорография (с возраста 15 лет).</w:t>
      </w:r>
    </w:p>
    <w:p w:rsidR="00651CBC" w:rsidRDefault="00651CBC">
      <w:pPr>
        <w:pStyle w:val="ConsPlusNormal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651CBC" w:rsidRDefault="00651CBC">
      <w:pPr>
        <w:pStyle w:val="ConsPlusNormal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>8. Нейросонография &lt;1&gt;.</w:t>
      </w: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jc w:val="center"/>
      </w:pPr>
    </w:p>
    <w:p w:rsidR="00651CBC" w:rsidRDefault="00651CBC">
      <w:pPr>
        <w:pStyle w:val="ConsPlusNormal"/>
        <w:jc w:val="right"/>
        <w:outlineLvl w:val="0"/>
      </w:pPr>
      <w:r>
        <w:t>Приложение N 2</w:t>
      </w:r>
    </w:p>
    <w:p w:rsidR="00651CBC" w:rsidRDefault="00651CBC">
      <w:pPr>
        <w:pStyle w:val="ConsPlusNormal"/>
        <w:jc w:val="right"/>
      </w:pPr>
      <w:r>
        <w:t>к приказу Министерства здравоохранения</w:t>
      </w:r>
    </w:p>
    <w:p w:rsidR="00651CBC" w:rsidRDefault="00651CBC">
      <w:pPr>
        <w:pStyle w:val="ConsPlusNormal"/>
        <w:jc w:val="right"/>
      </w:pPr>
      <w:r>
        <w:t>Российской Федерации</w:t>
      </w:r>
    </w:p>
    <w:p w:rsidR="00651CBC" w:rsidRDefault="00651CBC">
      <w:pPr>
        <w:pStyle w:val="ConsPlusNormal"/>
        <w:jc w:val="right"/>
      </w:pPr>
      <w:r>
        <w:t>от 15 февраля 2013 г. N 72н</w:t>
      </w:r>
    </w:p>
    <w:p w:rsidR="00651CBC" w:rsidRDefault="00651CBC">
      <w:pPr>
        <w:pStyle w:val="ConsPlusNormal"/>
        <w:jc w:val="right"/>
      </w:pPr>
    </w:p>
    <w:p w:rsidR="00651CBC" w:rsidRDefault="00651CBC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651CBC" w:rsidRDefault="00651CBC">
      <w:pPr>
        <w:pStyle w:val="ConsPlusNonformat"/>
        <w:jc w:val="both"/>
      </w:pPr>
      <w:r>
        <w:t>социальной защиты, другое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2.1. Пол: муж./жен. (нужное подчеркнуть)</w:t>
      </w:r>
    </w:p>
    <w:p w:rsidR="00651CBC" w:rsidRDefault="00651CBC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651CBC" w:rsidRDefault="00651CBC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651CBC" w:rsidRDefault="00651CBC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lastRenderedPageBreak/>
        <w:t xml:space="preserve">    2.4.  На  момент  проведения  диспансеризации  находится в стационарном</w:t>
      </w:r>
    </w:p>
    <w:p w:rsidR="00651CBC" w:rsidRDefault="00651CBC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651CBC" w:rsidRDefault="00651CBC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651CBC" w:rsidRDefault="00651CBC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651CBC" w:rsidRDefault="00651CBC">
      <w:pPr>
        <w:pStyle w:val="ConsPlusNonformat"/>
        <w:jc w:val="both"/>
      </w:pPr>
      <w:r>
        <w:t xml:space="preserve">    серия ____________ N __________________.</w:t>
      </w:r>
    </w:p>
    <w:p w:rsidR="00651CBC" w:rsidRDefault="00651CBC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651CBC" w:rsidRDefault="00651CBC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651CBC" w:rsidRDefault="00651CBC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651CBC" w:rsidRDefault="00651CBC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651CBC" w:rsidRDefault="00651CBC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651CBC" w:rsidRDefault="00651CBC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651CBC" w:rsidRDefault="00651CBC">
      <w:pPr>
        <w:pStyle w:val="ConsPlusNonformat"/>
        <w:jc w:val="both"/>
      </w:pPr>
      <w:r>
        <w:t>другое (нужное подчеркнуть).</w:t>
      </w:r>
    </w:p>
    <w:p w:rsidR="00651CBC" w:rsidRDefault="00651CBC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651CBC" w:rsidRDefault="00651CBC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651CBC" w:rsidRDefault="00651CBC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651CBC" w:rsidRDefault="00651CBC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51CBC" w:rsidRDefault="00651CBC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651CBC" w:rsidRDefault="00651CBC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51CBC" w:rsidRDefault="00651CBC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651CBC" w:rsidRDefault="00651CBC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651CBC" w:rsidRDefault="00651CBC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651CBC" w:rsidRDefault="00651CBC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651CBC" w:rsidRDefault="00651CBC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651CBC" w:rsidRDefault="00651CBC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651CBC" w:rsidRDefault="00651CBC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651CBC" w:rsidRDefault="00651CBC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651CBC" w:rsidRDefault="00651CBC">
      <w:pPr>
        <w:pStyle w:val="ConsPlusNonformat"/>
        <w:jc w:val="both"/>
      </w:pPr>
      <w:r>
        <w:t>рост, высокий рост - нужное подчеркнуть).</w:t>
      </w:r>
    </w:p>
    <w:p w:rsidR="00651CBC" w:rsidRDefault="00651CBC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651CBC" w:rsidRDefault="00651CBC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651CBC" w:rsidRDefault="00651CBC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651CBC" w:rsidRDefault="00651CBC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651CBC" w:rsidRDefault="00651CBC">
      <w:pPr>
        <w:pStyle w:val="ConsPlusNonformat"/>
        <w:jc w:val="both"/>
      </w:pPr>
      <w:r>
        <w:t xml:space="preserve">    13.1. Для детей в возрасте 0 - 4 лет:</w:t>
      </w:r>
    </w:p>
    <w:p w:rsidR="00651CBC" w:rsidRDefault="00651CBC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651CBC" w:rsidRDefault="00651CBC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651CBC" w:rsidRDefault="00651CBC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651CBC" w:rsidRDefault="00651CBC">
      <w:pPr>
        <w:pStyle w:val="ConsPlusNonformat"/>
        <w:jc w:val="both"/>
      </w:pPr>
      <w:r>
        <w:t>(возраст развития) _______________;</w:t>
      </w:r>
    </w:p>
    <w:p w:rsidR="00651CBC" w:rsidRDefault="00651CBC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651CBC" w:rsidRDefault="00651CBC">
      <w:pPr>
        <w:pStyle w:val="ConsPlusNonformat"/>
        <w:jc w:val="both"/>
      </w:pPr>
      <w:r>
        <w:t xml:space="preserve">    13.2. Для детей в возрасте 5 - 17 лет:</w:t>
      </w:r>
    </w:p>
    <w:p w:rsidR="00651CBC" w:rsidRDefault="00651CBC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14. Оценка полового развития (с 10 лет):</w:t>
      </w:r>
    </w:p>
    <w:p w:rsidR="00651CBC" w:rsidRDefault="00651CBC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651CBC" w:rsidRDefault="00651CBC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651CBC" w:rsidRDefault="00651CBC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651CBC" w:rsidRDefault="00651CBC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651CBC" w:rsidRDefault="00651CBC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651CBC" w:rsidRDefault="00651CBC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639" w:history="1">
        <w:r>
          <w:rPr>
            <w:color w:val="0000FF"/>
          </w:rPr>
          <w:t>&lt;1&gt;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651CBC" w:rsidRDefault="00651CBC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lastRenderedPageBreak/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651CBC" w:rsidRDefault="00651CBC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651CBC" w:rsidRDefault="00651CBC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651CBC" w:rsidRDefault="00651CBC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651CBC" w:rsidRDefault="00651CBC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lastRenderedPageBreak/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51CBC" w:rsidRDefault="00651CBC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651CBC" w:rsidRDefault="00651CBC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651CBC" w:rsidRDefault="00651CBC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подчеркнуть);</w:t>
      </w:r>
    </w:p>
    <w:p w:rsidR="00651CBC" w:rsidRDefault="00651CBC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651CBC" w:rsidRDefault="00651CBC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651CBC" w:rsidRDefault="00651CBC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651CBC" w:rsidRDefault="00651CBC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651CBC" w:rsidRDefault="00651CBC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lastRenderedPageBreak/>
        <w:t xml:space="preserve">    15.6.3.  Лечение  было  выполнено:  в амбулаторных условиях,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51CBC" w:rsidRDefault="00651CBC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651CBC" w:rsidRDefault="00651CBC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CBC" w:rsidRDefault="00651CBC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651CBC" w:rsidRDefault="00651CBC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651CBC" w:rsidRDefault="00651CB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CBC" w:rsidRDefault="00651CBC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651CBC" w:rsidRDefault="00651CBC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651CBC" w:rsidRDefault="00651CBC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651CBC" w:rsidRDefault="00651CBC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51CBC" w:rsidRDefault="00651CBC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51CBC" w:rsidRDefault="00651CBC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51CBC" w:rsidRDefault="00651CBC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651CBC" w:rsidRDefault="00651CBC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lastRenderedPageBreak/>
        <w:t>впервые, не установлено (нужное подчеркнуть);</w:t>
      </w:r>
    </w:p>
    <w:p w:rsidR="00651CBC" w:rsidRDefault="00651CBC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651CBC" w:rsidRDefault="00651CBC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51CBC" w:rsidRDefault="00651CBC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51CBC" w:rsidRDefault="00651CBC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51CBC" w:rsidRDefault="00651CBC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651CBC" w:rsidRDefault="00651CBC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подчеркнуть);</w:t>
      </w:r>
    </w:p>
    <w:p w:rsidR="00651CBC" w:rsidRDefault="00651CBC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651CBC" w:rsidRDefault="00651CBC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51CBC" w:rsidRDefault="00651CBC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651CBC" w:rsidRDefault="00651CBC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651CBC" w:rsidRDefault="00651CB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51CBC" w:rsidRDefault="00651CBC">
      <w:pPr>
        <w:pStyle w:val="ConsPlusNonformat"/>
        <w:jc w:val="both"/>
      </w:pPr>
      <w:r>
        <w:t>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651CBC" w:rsidRDefault="00651CBC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651CBC" w:rsidRDefault="00651CBC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651CBC" w:rsidRDefault="00651CBC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51CBC" w:rsidRDefault="00651CBC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51CBC" w:rsidRDefault="00651CBC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51CBC" w:rsidRDefault="00651CBC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651CBC" w:rsidRDefault="00651CBC">
      <w:pPr>
        <w:pStyle w:val="ConsPlusNonformat"/>
        <w:jc w:val="both"/>
      </w:pPr>
      <w:r>
        <w:t>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651CBC" w:rsidRDefault="00651CBC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651CBC" w:rsidRDefault="00651CBC">
      <w:pPr>
        <w:pStyle w:val="ConsPlusNonformat"/>
        <w:jc w:val="both"/>
      </w:pPr>
      <w:r>
        <w:t>впервые, не установлено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651CBC" w:rsidRDefault="00651CB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51CBC" w:rsidRDefault="00651CBC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51CBC" w:rsidRDefault="00651CBC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51CBC" w:rsidRDefault="00651CBC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51CBC" w:rsidRDefault="00651CBC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651CBC" w:rsidRDefault="00651CBC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51CBC" w:rsidRDefault="00651CBC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51CBC" w:rsidRDefault="00651CBC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51CBC" w:rsidRDefault="00651CBC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651CBC" w:rsidRDefault="00651CB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51CBC" w:rsidRDefault="00651CBC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51CBC" w:rsidRDefault="00651CBC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51CBC" w:rsidRDefault="00651CBC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51CBC" w:rsidRDefault="00651CBC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51CBC" w:rsidRDefault="00651CBC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651CBC" w:rsidRDefault="00651CBC">
      <w:pPr>
        <w:pStyle w:val="ConsPlusNonformat"/>
        <w:jc w:val="both"/>
      </w:pPr>
      <w:r>
        <w:t>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651CBC" w:rsidRDefault="00651CBC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651CBC" w:rsidRDefault="00651CBC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651CBC" w:rsidRDefault="00651CBC">
      <w:pPr>
        <w:pStyle w:val="ConsPlusNonformat"/>
        <w:jc w:val="both"/>
      </w:pPr>
      <w:r>
        <w:t>освидетельствования 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651CBC" w:rsidRDefault="00651CBC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651CBC" w:rsidRDefault="00651CBC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651CBC" w:rsidRDefault="00651CBC">
      <w:pPr>
        <w:pStyle w:val="ConsPlusNonformat"/>
        <w:jc w:val="both"/>
      </w:pPr>
      <w:r>
        <w:lastRenderedPageBreak/>
        <w:t>отдельные  нарушения,  вовлекающие  иммунный  механизм; болезни эндокринной</w:t>
      </w:r>
    </w:p>
    <w:p w:rsidR="00651CBC" w:rsidRDefault="00651CBC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651CBC" w:rsidRDefault="00651CBC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651CBC" w:rsidRDefault="00651CBC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651CBC" w:rsidRDefault="00651CBC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651CBC" w:rsidRDefault="00651CBC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651CBC" w:rsidRDefault="00651CBC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651CBC" w:rsidRDefault="00651CBC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651CBC" w:rsidRDefault="00651CBC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651CBC" w:rsidRDefault="00651CBC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651CBC" w:rsidRDefault="00651CBC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651CBC" w:rsidRDefault="00651CBC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651CBC" w:rsidRDefault="00651CBC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651CBC" w:rsidRDefault="00651CBC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651CBC" w:rsidRDefault="00651CBC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651CBC" w:rsidRDefault="00651CBC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651CBC" w:rsidRDefault="00651CBC">
      <w:pPr>
        <w:pStyle w:val="ConsPlusNonformat"/>
        <w:jc w:val="both"/>
      </w:pPr>
      <w:r>
        <w:t xml:space="preserve">    дата назначения: _________________________________;</w:t>
      </w:r>
    </w:p>
    <w:p w:rsidR="00651CBC" w:rsidRDefault="00651CBC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651CBC" w:rsidRDefault="00651CBC">
      <w:pPr>
        <w:pStyle w:val="ConsPlusNonformat"/>
        <w:jc w:val="both"/>
      </w:pPr>
      <w:r>
        <w:t>выполнена (нужное подчеркнуть).</w:t>
      </w:r>
    </w:p>
    <w:p w:rsidR="00651CBC" w:rsidRDefault="00651CBC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651CBC" w:rsidRDefault="00651CBC">
      <w:pPr>
        <w:pStyle w:val="ConsPlusNonformat"/>
        <w:jc w:val="both"/>
      </w:pPr>
      <w:r>
        <w:t>подчеркнуть).</w:t>
      </w:r>
    </w:p>
    <w:p w:rsidR="00651CBC" w:rsidRDefault="00651CBC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651CBC" w:rsidRDefault="00651CBC">
      <w:pPr>
        <w:pStyle w:val="ConsPlusNonformat"/>
        <w:jc w:val="both"/>
      </w:pPr>
      <w:r>
        <w:t xml:space="preserve">    привит по возрасту </w:t>
      </w:r>
      <w:hyperlink w:anchor="P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51CBC" w:rsidRDefault="00651CBC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651CBC" w:rsidRDefault="00651CBC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651CBC" w:rsidRDefault="00651CBC">
      <w:pPr>
        <w:pStyle w:val="ConsPlusNonformat"/>
        <w:jc w:val="both"/>
      </w:pPr>
      <w:r>
        <w:t>(нужное подчеркнуть): 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651CBC" w:rsidRDefault="00651CBC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651CBC" w:rsidRDefault="00651CBC">
      <w:pPr>
        <w:pStyle w:val="ConsPlusNonformat"/>
        <w:jc w:val="both"/>
      </w:pPr>
      <w:r>
        <w:t>культурой: 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651CBC" w:rsidRDefault="00651CBC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651CBC" w:rsidRDefault="00651CBC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___________________________________________________________________________</w:t>
      </w:r>
    </w:p>
    <w:p w:rsidR="00651CBC" w:rsidRDefault="00651CBC">
      <w:pPr>
        <w:pStyle w:val="ConsPlusNonformat"/>
        <w:jc w:val="both"/>
      </w:pPr>
      <w:r>
        <w:t>__________________________________________________________________________.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>Врач                        _____________   _______________________________</w:t>
      </w:r>
    </w:p>
    <w:p w:rsidR="00651CBC" w:rsidRDefault="00651CBC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51CBC" w:rsidRDefault="00651CBC">
      <w:pPr>
        <w:pStyle w:val="ConsPlusNonformat"/>
        <w:jc w:val="both"/>
      </w:pPr>
      <w:r>
        <w:t>Руководитель</w:t>
      </w:r>
    </w:p>
    <w:p w:rsidR="00651CBC" w:rsidRDefault="00651CBC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651CBC" w:rsidRDefault="00651CBC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bookmarkStart w:id="6" w:name="P639"/>
      <w:bookmarkEnd w:id="6"/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651CBC" w:rsidRDefault="00651CBC">
      <w:pPr>
        <w:pStyle w:val="ConsPlusNormal"/>
        <w:ind w:firstLine="540"/>
        <w:jc w:val="both"/>
      </w:pPr>
      <w:bookmarkStart w:id="7" w:name="P640"/>
      <w:bookmarkEnd w:id="7"/>
      <w:r>
        <w:t xml:space="preserve">&lt;2&gt; В соответствии с национальным </w:t>
      </w:r>
      <w:hyperlink r:id="rId3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  <w:r>
        <w:t>Примечание:</w:t>
      </w:r>
    </w:p>
    <w:p w:rsidR="00651CBC" w:rsidRDefault="00651CBC">
      <w:pPr>
        <w:pStyle w:val="ConsPlusNormal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rmal"/>
        <w:jc w:val="right"/>
        <w:outlineLvl w:val="0"/>
      </w:pPr>
      <w:r>
        <w:t>Приложение N 3</w:t>
      </w:r>
    </w:p>
    <w:p w:rsidR="00651CBC" w:rsidRDefault="00651CBC">
      <w:pPr>
        <w:pStyle w:val="ConsPlusNormal"/>
        <w:jc w:val="right"/>
      </w:pPr>
      <w:r>
        <w:t>к приказу Министерства здравоохранения</w:t>
      </w:r>
    </w:p>
    <w:p w:rsidR="00651CBC" w:rsidRDefault="00651CBC">
      <w:pPr>
        <w:pStyle w:val="ConsPlusNormal"/>
        <w:jc w:val="right"/>
      </w:pPr>
      <w:r>
        <w:t>Российской Федерации</w:t>
      </w:r>
    </w:p>
    <w:p w:rsidR="00651CBC" w:rsidRDefault="00651CBC">
      <w:pPr>
        <w:pStyle w:val="ConsPlusNormal"/>
        <w:jc w:val="right"/>
      </w:pPr>
      <w:r>
        <w:t>от 15 февраля 2013 г. N 72н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8" w:name="P656"/>
      <w:bookmarkEnd w:id="8"/>
      <w:r>
        <w:t xml:space="preserve">               Сведения о диспансеризации несовершеннолетних</w:t>
      </w:r>
    </w:p>
    <w:p w:rsidR="00651CBC" w:rsidRDefault="00651CBC">
      <w:pPr>
        <w:pStyle w:val="ConsPlusNonformat"/>
        <w:jc w:val="both"/>
      </w:pPr>
      <w:r>
        <w:t xml:space="preserve">                         за ____________ 20__ год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 xml:space="preserve">          по ___________________________________________________</w:t>
      </w:r>
    </w:p>
    <w:p w:rsidR="00651CBC" w:rsidRDefault="00651CBC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651CBC" w:rsidRDefault="00651CBC">
      <w:pPr>
        <w:pStyle w:val="ConsPlusCell"/>
        <w:jc w:val="both"/>
      </w:pPr>
      <w:r>
        <w:t>│                       Представляют:                       │    Сроки    │</w:t>
      </w:r>
    </w:p>
    <w:p w:rsidR="00651CBC" w:rsidRDefault="00651CBC">
      <w:pPr>
        <w:pStyle w:val="ConsPlusCell"/>
        <w:jc w:val="both"/>
      </w:pPr>
      <w:r>
        <w:t>│                                                           │представления│</w:t>
      </w:r>
    </w:p>
    <w:p w:rsidR="00651CBC" w:rsidRDefault="00651CB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651CBC" w:rsidRDefault="00651CBC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651CBC" w:rsidRDefault="00651CBC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651CBC" w:rsidRDefault="00651CBC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651CBC" w:rsidRDefault="00651CBC">
      <w:pPr>
        <w:pStyle w:val="ConsPlusCell"/>
        <w:jc w:val="both"/>
      </w:pPr>
      <w:r>
        <w:t>│                                                           │             │</w:t>
      </w:r>
    </w:p>
    <w:p w:rsidR="00651CBC" w:rsidRDefault="00651CBC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651CBC" w:rsidRDefault="00651CBC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651CBC" w:rsidRDefault="00651CBC">
      <w:pPr>
        <w:pStyle w:val="ConsPlusCell"/>
        <w:jc w:val="both"/>
      </w:pPr>
      <w:r>
        <w:t>│    в Минздрав России                                      │             │</w:t>
      </w:r>
    </w:p>
    <w:p w:rsidR="00651CBC" w:rsidRDefault="00651CB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651CBC" w:rsidRDefault="00651C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075"/>
      </w:tblGrid>
      <w:tr w:rsidR="00651CBC">
        <w:trPr>
          <w:trHeight w:val="249"/>
        </w:trPr>
        <w:tc>
          <w:tcPr>
            <w:tcW w:w="9075" w:type="dxa"/>
          </w:tcPr>
          <w:p w:rsidR="00651CBC" w:rsidRDefault="00651CBC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651CBC">
        <w:trPr>
          <w:trHeight w:val="249"/>
        </w:trPr>
        <w:tc>
          <w:tcPr>
            <w:tcW w:w="9075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bookmarkStart w:id="9" w:name="P682"/>
      <w:bookmarkEnd w:id="9"/>
      <w:r>
        <w:t>1. Число  несовершеннолетних  (далее - дети), подлежащих  диспансеризации в</w:t>
      </w:r>
    </w:p>
    <w:p w:rsidR="00651CBC" w:rsidRDefault="00651CBC">
      <w:pPr>
        <w:pStyle w:val="ConsPlusNonformat"/>
        <w:jc w:val="both"/>
      </w:pPr>
      <w:r>
        <w:t>отчетном периоде:</w:t>
      </w:r>
    </w:p>
    <w:p w:rsidR="00651CBC" w:rsidRDefault="00651CBC">
      <w:pPr>
        <w:pStyle w:val="ConsPlusNonformat"/>
        <w:jc w:val="both"/>
      </w:pPr>
      <w:bookmarkStart w:id="10" w:name="P684"/>
      <w:bookmarkEnd w:id="10"/>
      <w:r>
        <w:t xml:space="preserve">    1.1. всего в возрасте от 0 до 17 лет включительно: _________ (человек),</w:t>
      </w:r>
    </w:p>
    <w:p w:rsidR="00651CBC" w:rsidRDefault="00651CBC">
      <w:pPr>
        <w:pStyle w:val="ConsPlusNonformat"/>
        <w:jc w:val="both"/>
      </w:pPr>
      <w:r>
        <w:t>из них: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651CBC" w:rsidRDefault="00651CBC">
      <w:pPr>
        <w:pStyle w:val="ConsPlusNonformat"/>
        <w:jc w:val="both"/>
      </w:pPr>
      <w:r>
        <w:t>отчетном периоде:</w:t>
      </w:r>
    </w:p>
    <w:p w:rsidR="00651CBC" w:rsidRDefault="00651CBC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651CBC" w:rsidRDefault="00651CBC">
      <w:pPr>
        <w:pStyle w:val="ConsPlusNonformat"/>
        <w:jc w:val="both"/>
      </w:pPr>
      <w:r>
        <w:t>из них:</w:t>
      </w:r>
    </w:p>
    <w:p w:rsidR="00651CBC" w:rsidRDefault="00651CBC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651CBC" w:rsidRDefault="00651CBC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651CBC" w:rsidRDefault="00651CBC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651CBC" w:rsidRDefault="00651CBC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2" w:history="1">
        <w:r>
          <w:rPr>
            <w:color w:val="0000FF"/>
          </w:rPr>
          <w:t>п. 1</w:t>
        </w:r>
      </w:hyperlink>
      <w:r>
        <w:t>.):</w:t>
      </w:r>
    </w:p>
    <w:p w:rsidR="00651CBC" w:rsidRDefault="00651CBC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651CBC" w:rsidRDefault="00651CBC">
      <w:pPr>
        <w:pStyle w:val="ConsPlusNonformat"/>
        <w:jc w:val="both"/>
      </w:pPr>
      <w:r>
        <w:t>них:</w:t>
      </w:r>
    </w:p>
    <w:p w:rsidR="00651CBC" w:rsidRDefault="00651CBC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651CBC" w:rsidRDefault="00651CBC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651CBC" w:rsidRDefault="00651CBC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651CBC" w:rsidRDefault="00651CBC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651CBC" w:rsidRDefault="00651CBC">
      <w:pPr>
        <w:pStyle w:val="ConsPlusNonformat"/>
        <w:jc w:val="both"/>
      </w:pPr>
      <w:bookmarkStart w:id="11" w:name="P705"/>
      <w:bookmarkEnd w:id="11"/>
      <w:r>
        <w:t xml:space="preserve">    3.1. всего не прошли _____ (человек), ______ (удельный вес от </w:t>
      </w:r>
      <w:hyperlink w:anchor="P684" w:history="1">
        <w:r>
          <w:rPr>
            <w:color w:val="0000FF"/>
          </w:rPr>
          <w:t>п. 1.1</w:t>
        </w:r>
      </w:hyperlink>
      <w:r>
        <w:t>.),</w:t>
      </w:r>
    </w:p>
    <w:p w:rsidR="00651CBC" w:rsidRDefault="00651CBC">
      <w:pPr>
        <w:pStyle w:val="ConsPlusNonformat"/>
        <w:jc w:val="both"/>
      </w:pPr>
      <w:r>
        <w:t>из них:</w:t>
      </w:r>
    </w:p>
    <w:p w:rsidR="00651CBC" w:rsidRDefault="00651CBC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51CBC" w:rsidRDefault="00651CBC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651CBC" w:rsidRDefault="00651CBC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51CBC" w:rsidRDefault="00651CBC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651CBC" w:rsidRDefault="00651CBC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51CBC" w:rsidRDefault="00651CBC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651CBC" w:rsidRDefault="00651CBC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51CBC" w:rsidRDefault="00651CBC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651CBC" w:rsidRDefault="00651CBC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651CBC" w:rsidRDefault="00651CBC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651CBC" w:rsidRDefault="00651CBC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651CBC" w:rsidRDefault="00651CBC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.),</w:t>
      </w:r>
    </w:p>
    <w:p w:rsidR="00651CBC" w:rsidRDefault="00651CBC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651CBC" w:rsidRDefault="00651CBC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 и т.д.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sectPr w:rsidR="00651CBC" w:rsidSect="002F0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CBC" w:rsidRDefault="00651CBC">
      <w:pPr>
        <w:pStyle w:val="ConsPlusNonformat"/>
        <w:jc w:val="both"/>
      </w:pPr>
      <w:r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651CBC" w:rsidRDefault="00651CBC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651CBC" w:rsidRDefault="00651C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88"/>
        <w:gridCol w:w="3663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888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66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91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777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55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651CBC" w:rsidRDefault="00651CBC">
      <w:pPr>
        <w:pStyle w:val="ConsPlusNonformat"/>
        <w:jc w:val="both"/>
      </w:pPr>
      <w:r>
        <w:rPr>
          <w:sz w:val="18"/>
        </w:rPr>
        <w:t>9 лет включительно</w:t>
      </w:r>
    </w:p>
    <w:p w:rsidR="00651CBC" w:rsidRDefault="00651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88"/>
        <w:gridCol w:w="3663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888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66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777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55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10.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651CBC" w:rsidRDefault="00651CBC">
      <w:pPr>
        <w:pStyle w:val="ConsPlusNonformat"/>
        <w:jc w:val="both"/>
      </w:pPr>
      <w:r>
        <w:rPr>
          <w:sz w:val="18"/>
        </w:rPr>
        <w:t>14 лет включительно</w:t>
      </w:r>
    </w:p>
    <w:p w:rsidR="00651CBC" w:rsidRDefault="00651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88"/>
        <w:gridCol w:w="3663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888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66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777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55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651CBC" w:rsidRDefault="00651CBC">
      <w:pPr>
        <w:pStyle w:val="ConsPlusNonformat"/>
        <w:jc w:val="both"/>
      </w:pPr>
      <w:r>
        <w:rPr>
          <w:sz w:val="18"/>
        </w:rPr>
        <w:t>17 лет включительно</w:t>
      </w:r>
    </w:p>
    <w:p w:rsidR="00651CBC" w:rsidRDefault="00651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88"/>
        <w:gridCol w:w="3663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888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66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777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55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16.2.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888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66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651CBC" w:rsidRDefault="00651CBC">
      <w:pPr>
        <w:pStyle w:val="ConsPlusNonformat"/>
        <w:jc w:val="both"/>
      </w:pPr>
      <w:r>
        <w:rPr>
          <w:sz w:val="18"/>
        </w:rPr>
        <w:t>14 лет включительно</w:t>
      </w:r>
    </w:p>
    <w:p w:rsidR="00651CBC" w:rsidRDefault="00651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77"/>
        <w:gridCol w:w="3774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777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774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666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663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3.1.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 соединительной ткани,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13.1.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651CBC" w:rsidRDefault="00651CBC">
      <w:pPr>
        <w:pStyle w:val="ConsPlusNonformat"/>
        <w:jc w:val="both"/>
      </w:pPr>
      <w:r>
        <w:rPr>
          <w:sz w:val="18"/>
        </w:rPr>
        <w:lastRenderedPageBreak/>
        <w:t>17 лет включительно</w:t>
      </w:r>
    </w:p>
    <w:p w:rsidR="00651CBC" w:rsidRDefault="00651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77"/>
        <w:gridCol w:w="3774"/>
        <w:gridCol w:w="1443"/>
        <w:gridCol w:w="1221"/>
        <w:gridCol w:w="1221"/>
        <w:gridCol w:w="1110"/>
        <w:gridCol w:w="1221"/>
        <w:gridCol w:w="777"/>
        <w:gridCol w:w="1221"/>
        <w:gridCol w:w="1443"/>
        <w:gridCol w:w="1332"/>
      </w:tblGrid>
      <w:tr w:rsidR="00651CBC">
        <w:trPr>
          <w:trHeight w:val="233"/>
        </w:trPr>
        <w:tc>
          <w:tcPr>
            <w:tcW w:w="777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774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43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651CBC" w:rsidRDefault="00651CBC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10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21" w:type="dxa"/>
            <w:vMerge w:val="restart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773" w:type="dxa"/>
            <w:gridSpan w:val="4"/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651CBC">
        <w:tc>
          <w:tcPr>
            <w:tcW w:w="666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3663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332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999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1110" w:type="dxa"/>
            <w:vMerge/>
            <w:tcBorders>
              <w:top w:val="nil"/>
            </w:tcBorders>
          </w:tcPr>
          <w:p w:rsidR="00651CBC" w:rsidRDefault="00651CBC"/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расстройства поведения,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F00 - F99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5.1.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15.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  <w:tr w:rsidR="00651CBC">
        <w:trPr>
          <w:trHeight w:val="233"/>
        </w:trPr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774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651CBC" w:rsidRDefault="00651CBC">
            <w:pPr>
              <w:pStyle w:val="ConsPlusNonformat"/>
              <w:jc w:val="both"/>
            </w:pPr>
          </w:p>
        </w:tc>
      </w:tr>
    </w:tbl>
    <w:p w:rsidR="00651CBC" w:rsidRDefault="00651CBC">
      <w:pPr>
        <w:pStyle w:val="ConsPlusNormal"/>
        <w:jc w:val="both"/>
      </w:pPr>
    </w:p>
    <w:p w:rsidR="00651CBC" w:rsidRDefault="00651CBC">
      <w:pPr>
        <w:sectPr w:rsidR="00651C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1CBC" w:rsidRDefault="00651CBC">
      <w:pPr>
        <w:pStyle w:val="ConsPlusNonformat"/>
        <w:jc w:val="both"/>
      </w:pPr>
      <w:r>
        <w:lastRenderedPageBreak/>
        <w:t>10.   Результаты   дополнительных  консультаций,  исследований,  лечения  и</w:t>
      </w:r>
    </w:p>
    <w:p w:rsidR="00651CBC" w:rsidRDefault="00651CBC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651CBC" w:rsidRDefault="00651CBC">
      <w:pPr>
        <w:pStyle w:val="ConsPlusNonformat"/>
        <w:jc w:val="both"/>
      </w:pPr>
      <w:r>
        <w:t>диспансеризации: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12" w:name="P1476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651CBC" w:rsidRDefault="00651CBC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bookmarkStart w:id="13" w:name="P1559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651CBC" w:rsidRDefault="00651CBC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│                  │абс.│% (из│абс.│ % (из │абс.│ % (из │абс. │ % (из │абс.│ % (из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651CBC" w:rsidRDefault="00651CBC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651CBC" w:rsidRDefault="00651CBC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651CBC" w:rsidRDefault="00651CBC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651CBC" w:rsidRDefault="00651CBC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14" w:name="P1793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651CBC" w:rsidRDefault="00651CBC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3" w:history="1">
        <w:r>
          <w:rPr>
            <w:color w:val="0000FF"/>
            <w:sz w:val="18"/>
          </w:rPr>
          <w:t>&lt;3&gt;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651CBC" w:rsidRDefault="00651CBC">
      <w:pPr>
        <w:pStyle w:val="ConsPlusNonformat"/>
        <w:jc w:val="both"/>
      </w:pPr>
      <w:r>
        <w:t>условиях и в условиях дневного стационара:</w:t>
      </w:r>
    </w:p>
    <w:p w:rsidR="00651CBC" w:rsidRDefault="00651CBC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651CBC" w:rsidRDefault="00651CBC">
      <w:pPr>
        <w:pStyle w:val="ConsPlusNonformat"/>
        <w:jc w:val="both"/>
      </w:pPr>
      <w:r>
        <w:t xml:space="preserve">        11.3.1.1. не явились ________________ (человек);</w:t>
      </w:r>
    </w:p>
    <w:p w:rsidR="00651CBC" w:rsidRDefault="00651CBC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651CBC" w:rsidRDefault="00651CBC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651CBC" w:rsidRDefault="00651CBC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651CBC" w:rsidRDefault="00651CBC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651CBC" w:rsidRDefault="00651CBC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651CBC" w:rsidRDefault="00651CBC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651CBC" w:rsidRDefault="00651CBC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15" w:name="P1886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651CBC" w:rsidRDefault="00651CBC">
      <w:pPr>
        <w:pStyle w:val="ConsPlusNormal"/>
        <w:ind w:firstLine="540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│                  │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3" w:history="1">
        <w:r>
          <w:rPr>
            <w:color w:val="0000FF"/>
            <w:sz w:val="16"/>
          </w:rPr>
          <w:t>&lt;3&gt;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│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651CBC" w:rsidRDefault="00651CBC">
      <w:pPr>
        <w:pStyle w:val="ConsPlusNonformat"/>
        <w:jc w:val="both"/>
      </w:pPr>
      <w:r>
        <w:t>условиях:</w:t>
      </w:r>
    </w:p>
    <w:p w:rsidR="00651CBC" w:rsidRDefault="00651CBC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651CBC" w:rsidRDefault="00651CBC">
      <w:pPr>
        <w:pStyle w:val="ConsPlusNonformat"/>
        <w:jc w:val="both"/>
      </w:pPr>
      <w:r>
        <w:t xml:space="preserve">        11.6.1.1. не явились __________________ (человек);</w:t>
      </w:r>
    </w:p>
    <w:p w:rsidR="00651CBC" w:rsidRDefault="00651CBC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651CBC" w:rsidRDefault="00651CBC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651CBC" w:rsidRDefault="00651CBC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651CBC" w:rsidRDefault="00651CBC">
      <w:pPr>
        <w:pStyle w:val="ConsPlusNonformat"/>
        <w:jc w:val="both"/>
      </w:pPr>
      <w:r>
        <w:lastRenderedPageBreak/>
        <w:t xml:space="preserve">        11.6.1.5. проблемы организации медицинской помощи ______ (человек);</w:t>
      </w:r>
    </w:p>
    <w:p w:rsidR="00651CBC" w:rsidRDefault="00651CBC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651CBC" w:rsidRDefault="00651CBC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651CBC" w:rsidRDefault="00651CBC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16" w:name="P1975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651CBC" w:rsidRDefault="00651CBC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4" w:history="1">
        <w:r>
          <w:rPr>
            <w:color w:val="0000FF"/>
            <w:sz w:val="18"/>
          </w:rPr>
          <w:t>&lt;4&gt;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651CBC" w:rsidRDefault="00651CBC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651CBC" w:rsidRDefault="00651CBC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651CBC" w:rsidRDefault="00651CBC">
      <w:pPr>
        <w:pStyle w:val="ConsPlusNonformat"/>
        <w:jc w:val="both"/>
      </w:pPr>
      <w:r>
        <w:t xml:space="preserve">        11.9.1.1. не явились __________________ (человек);</w:t>
      </w:r>
    </w:p>
    <w:p w:rsidR="00651CBC" w:rsidRDefault="00651CBC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651CBC" w:rsidRDefault="00651CBC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651CBC" w:rsidRDefault="00651CBC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651CBC" w:rsidRDefault="00651CBC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651CBC" w:rsidRDefault="00651CBC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651CBC" w:rsidRDefault="00651CBC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651CBC" w:rsidRDefault="00651CBC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bookmarkStart w:id="17" w:name="P2068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651CBC" w:rsidRDefault="00651CBC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651CBC" w:rsidRDefault="00651CB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651CBC" w:rsidRDefault="00651CBC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4" w:history="1">
        <w:r>
          <w:rPr>
            <w:color w:val="0000FF"/>
            <w:sz w:val="14"/>
          </w:rPr>
          <w:t>&lt;4&gt;</w:t>
        </w:r>
      </w:hyperlink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lastRenderedPageBreak/>
        <w:t>│                  │   Всего    │в муници-   │в государст-│в государст- │  в частных  │в санаторно-│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651CBC" w:rsidRDefault="00651CBC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651CBC" w:rsidRDefault="00651CBC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651CBC" w:rsidRDefault="00651CBC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651CBC" w:rsidRDefault="00651CBC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651CBC" w:rsidRDefault="00651CBC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651CBC" w:rsidRDefault="00651CBC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651CBC" w:rsidRDefault="00651CBC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651CBC" w:rsidRDefault="00651CBC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651CBC" w:rsidRDefault="00651CBC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651CBC" w:rsidRDefault="00651CBC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t>12. Оказание высокотехнологичной медицинской помощи:</w:t>
      </w:r>
    </w:p>
    <w:p w:rsidR="00651CBC" w:rsidRDefault="00651CBC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651CBC" w:rsidRDefault="00651CBC">
      <w:pPr>
        <w:pStyle w:val="ConsPlusNonformat"/>
        <w:jc w:val="both"/>
      </w:pPr>
      <w:r>
        <w:t>том числе ___ мальчикам;</w:t>
      </w:r>
    </w:p>
    <w:p w:rsidR="00651CBC" w:rsidRDefault="00651CBC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651CBC" w:rsidRDefault="00651CBC">
      <w:pPr>
        <w:pStyle w:val="ConsPlusNonformat"/>
        <w:jc w:val="both"/>
      </w:pPr>
      <w:r>
        <w:t>___ чел., в том числе ___ мальчикам.</w:t>
      </w:r>
    </w:p>
    <w:p w:rsidR="00651CBC" w:rsidRDefault="00651CBC">
      <w:pPr>
        <w:pStyle w:val="ConsPlusNonformat"/>
        <w:jc w:val="both"/>
      </w:pPr>
    </w:p>
    <w:p w:rsidR="00651CBC" w:rsidRDefault="00651CBC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651CBC" w:rsidRDefault="00651CBC">
      <w:pPr>
        <w:pStyle w:val="ConsPlusNonformat"/>
        <w:jc w:val="both"/>
      </w:pPr>
      <w:r>
        <w:rPr>
          <w:sz w:val="14"/>
        </w:rPr>
        <w:t>отчетном периоде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651CBC" w:rsidRDefault="00651CBC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651CBC" w:rsidRDefault="00651CBC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651CBC" w:rsidRDefault="00651CBC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651CBC" w:rsidRDefault="00651CBC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651CBC" w:rsidRDefault="00651CBC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651CBC" w:rsidRDefault="00651CBC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651CBC" w:rsidRDefault="00651CBC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651CBC" w:rsidRDefault="00651CBC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651CBC" w:rsidRDefault="00651CBC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651CBC" w:rsidRDefault="00651CBC">
      <w:pPr>
        <w:pStyle w:val="ConsPlusCell"/>
        <w:jc w:val="both"/>
      </w:pPr>
      <w:r>
        <w:t xml:space="preserve">│                  │  прививок </w:t>
      </w:r>
      <w:hyperlink w:anchor="P2395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651CBC" w:rsidRDefault="00651CBC">
      <w:pPr>
        <w:pStyle w:val="ConsPlusCell"/>
        <w:jc w:val="both"/>
      </w:pPr>
      <w:r>
        <w:t>│                  │   (человек)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      1         │       2        │    3    │    4    │    5    │    6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│из них:       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от 0 до 14 лет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от 0 до 4 лет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от 5 до 9 лет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от 10 до 14 лет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651CBC" w:rsidRDefault="00651CBC">
      <w:pPr>
        <w:pStyle w:val="ConsPlusCell"/>
        <w:jc w:val="both"/>
      </w:pPr>
      <w:r>
        <w:t>│  от 15 до 17 лет │                │         │         │         │         │</w:t>
      </w:r>
    </w:p>
    <w:p w:rsidR="00651CBC" w:rsidRDefault="00651CB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651CBC" w:rsidRDefault="00651CBC">
      <w:pPr>
        <w:pStyle w:val="ConsPlusCell"/>
        <w:jc w:val="both"/>
      </w:pPr>
      <w:r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651CBC" w:rsidRDefault="00651CBC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651CBC" w:rsidRDefault="00651CBC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651CBC" w:rsidRDefault="00651CBC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651CBC" w:rsidRDefault="00651CBC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651CBC" w:rsidRDefault="00651CBC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651CBC" w:rsidRDefault="00651CBC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651CBC" w:rsidRDefault="00651CBC">
      <w:pPr>
        <w:pStyle w:val="ConsPlusNonformat"/>
        <w:jc w:val="both"/>
      </w:pPr>
      <w:r>
        <w:rPr>
          <w:sz w:val="18"/>
        </w:rPr>
        <w:t>Должностное лицо,</w:t>
      </w:r>
    </w:p>
    <w:p w:rsidR="00651CBC" w:rsidRDefault="00651CBC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651CBC" w:rsidRDefault="00651CBC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651CBC" w:rsidRDefault="00651CBC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rmal"/>
        <w:ind w:firstLine="540"/>
        <w:jc w:val="both"/>
      </w:pPr>
      <w:r>
        <w:t>--------------------------------</w:t>
      </w:r>
    </w:p>
    <w:p w:rsidR="00651CBC" w:rsidRDefault="00651CBC">
      <w:pPr>
        <w:pStyle w:val="ConsPlusNormal"/>
        <w:ind w:firstLine="540"/>
        <w:jc w:val="both"/>
      </w:pPr>
      <w:bookmarkStart w:id="18" w:name="P2391"/>
      <w:bookmarkEnd w:id="18"/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651CBC" w:rsidRDefault="00651CBC">
      <w:pPr>
        <w:pStyle w:val="ConsPlusNormal"/>
        <w:ind w:firstLine="540"/>
        <w:jc w:val="both"/>
      </w:pPr>
      <w:bookmarkStart w:id="19" w:name="P2392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651CBC" w:rsidRDefault="00651CBC">
      <w:pPr>
        <w:pStyle w:val="ConsPlusNormal"/>
        <w:ind w:firstLine="540"/>
        <w:jc w:val="both"/>
      </w:pPr>
      <w:bookmarkStart w:id="20" w:name="P2393"/>
      <w:bookmarkEnd w:id="20"/>
      <w:r>
        <w:t>&lt;3&gt; Указывается число детей, получивших лечение в полном объеме.</w:t>
      </w:r>
    </w:p>
    <w:p w:rsidR="00651CBC" w:rsidRDefault="00651CBC">
      <w:pPr>
        <w:pStyle w:val="ConsPlusNormal"/>
        <w:ind w:firstLine="540"/>
        <w:jc w:val="both"/>
      </w:pPr>
      <w:bookmarkStart w:id="21" w:name="P2394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651CBC" w:rsidRDefault="00651CBC">
      <w:pPr>
        <w:pStyle w:val="ConsPlusNormal"/>
        <w:ind w:firstLine="540"/>
        <w:jc w:val="both"/>
      </w:pPr>
      <w:bookmarkStart w:id="22" w:name="P2395"/>
      <w:bookmarkEnd w:id="22"/>
      <w:r>
        <w:t xml:space="preserve">&lt;5&gt; Национальный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rmal"/>
        <w:jc w:val="both"/>
      </w:pPr>
    </w:p>
    <w:p w:rsidR="00651CBC" w:rsidRDefault="00651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4C42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CBC"/>
    <w:rsid w:val="000622D4"/>
    <w:rsid w:val="002918DB"/>
    <w:rsid w:val="00651CBC"/>
    <w:rsid w:val="007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1C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2D7DB4932BCC77886F3484AD835D15C3CEDB57848B5F7B1B1C6D5FDCA61C49310BCF5AFE53E6DnBD8K" TargetMode="External"/><Relationship Id="rId13" Type="http://schemas.openxmlformats.org/officeDocument/2006/relationships/hyperlink" Target="consultantplus://offline/ref=4C42D7DB4932BCC77886F3484AD835D15C3CE9B67C46B5F7B1B1C6D5FDnCDAK" TargetMode="External"/><Relationship Id="rId18" Type="http://schemas.openxmlformats.org/officeDocument/2006/relationships/hyperlink" Target="consultantplus://offline/ref=4C42D7DB4932BCC77886F24C59D835D15F35E5B67217E2F5E0E4C8nDD0K" TargetMode="External"/><Relationship Id="rId26" Type="http://schemas.openxmlformats.org/officeDocument/2006/relationships/hyperlink" Target="consultantplus://offline/ref=4C42D7DB4932BCC77886F24C59D835D15F35E5B67217E2F5E0E4C8nDD0K" TargetMode="External"/><Relationship Id="rId39" Type="http://schemas.openxmlformats.org/officeDocument/2006/relationships/hyperlink" Target="consultantplus://offline/ref=F2173896E564ABCBD9182798B527E32C57E95AC799F374AFB1A906o2D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42D7DB4932BCC77886F3484AD835D15F38E8BE7E44B5F7B1B1C6D5FDCA61C49310BCF5AFE43F64nBD7K" TargetMode="External"/><Relationship Id="rId34" Type="http://schemas.openxmlformats.org/officeDocument/2006/relationships/hyperlink" Target="consultantplus://offline/ref=4C42D7DB4932BCC77886F24C59D835D15F35E5B67217E2F5E0E4C8nDD0K" TargetMode="External"/><Relationship Id="rId42" Type="http://schemas.openxmlformats.org/officeDocument/2006/relationships/hyperlink" Target="consultantplus://offline/ref=F2173896E564ABCBD9182798B527E32C57E95AC799F374AFB1A906o2D8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C42D7DB4932BCC77886F3484AD835D15C3CEDB57848B5F7B1B1C6D5FDCA61C49310BCF5AFE43B68nBD8K" TargetMode="External"/><Relationship Id="rId12" Type="http://schemas.openxmlformats.org/officeDocument/2006/relationships/hyperlink" Target="consultantplus://offline/ref=4C42D7DB4932BCC77886F3484AD835D15C3CEDB57848B5F7B1B1C6D5FDCA61C49310BCF5AFE43C69nBDCK" TargetMode="External"/><Relationship Id="rId17" Type="http://schemas.openxmlformats.org/officeDocument/2006/relationships/hyperlink" Target="consultantplus://offline/ref=4C42D7DB4932BCC77886F3484AD835D15C3CEDB57848B5F7B1B1C6D5FDCA61C49310BCF5AFE43F6DnBDAK" TargetMode="External"/><Relationship Id="rId25" Type="http://schemas.openxmlformats.org/officeDocument/2006/relationships/hyperlink" Target="consultantplus://offline/ref=4C42D7DB4932BCC77886F24C59D835D15F35E5B67217E2F5E0E4C8nDD0K" TargetMode="External"/><Relationship Id="rId33" Type="http://schemas.openxmlformats.org/officeDocument/2006/relationships/hyperlink" Target="consultantplus://offline/ref=4C42D7DB4932BCC77886F24C59D835D15F35E5B67217E2F5E0E4C8nDD0K" TargetMode="External"/><Relationship Id="rId38" Type="http://schemas.openxmlformats.org/officeDocument/2006/relationships/hyperlink" Target="consultantplus://offline/ref=F2173896E564ABCBD9182798B527E32C57E95AC799F374AFB1A906o2D8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2D7DB4932BCC77886F3484AD835D15F3FEFB47841B5F7B1B1C6D5FDCA61C49310BCF5AFE43E6CnBD7K" TargetMode="External"/><Relationship Id="rId20" Type="http://schemas.openxmlformats.org/officeDocument/2006/relationships/hyperlink" Target="consultantplus://offline/ref=4C42D7DB4932BCC77886F24C59D835D15F35E5B67217E2F5E0E4C8nDD0K" TargetMode="External"/><Relationship Id="rId29" Type="http://schemas.openxmlformats.org/officeDocument/2006/relationships/hyperlink" Target="consultantplus://offline/ref=4C42D7DB4932BCC77886F24C59D835D15F35E5B67217E2F5E0E4C8nDD0K" TargetMode="External"/><Relationship Id="rId41" Type="http://schemas.openxmlformats.org/officeDocument/2006/relationships/hyperlink" Target="consultantplus://offline/ref=F2173896E564ABCBD9182798B527E32C57E95AC799F374AFB1A906o2D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2D7DB4932BCC77886F3484AD835D15C3CEDB57848B5F7B1B1C6D5FDCA61C49310BCF5AFE43A65nBDCK" TargetMode="External"/><Relationship Id="rId11" Type="http://schemas.openxmlformats.org/officeDocument/2006/relationships/hyperlink" Target="consultantplus://offline/ref=4C42D7DB4932BCC77886F3484AD835D15C3CEDB57848B5F7B1B1C6D5FDCA61C49310BCF5AFE43A64nBD7K" TargetMode="External"/><Relationship Id="rId24" Type="http://schemas.openxmlformats.org/officeDocument/2006/relationships/hyperlink" Target="consultantplus://offline/ref=4C42D7DB4932BCC77886F24C59D835D15F35E5B67217E2F5E0E4C8nDD0K" TargetMode="External"/><Relationship Id="rId32" Type="http://schemas.openxmlformats.org/officeDocument/2006/relationships/hyperlink" Target="consultantplus://offline/ref=4C42D7DB4932BCC77886F24C59D835D15F35E5B67217E2F5E0E4C8nDD0K" TargetMode="External"/><Relationship Id="rId37" Type="http://schemas.openxmlformats.org/officeDocument/2006/relationships/hyperlink" Target="consultantplus://offline/ref=4C42D7DB4932BCC77886F3484AD835D15F3DEDB77044B5F7B1B1C6D5FDCA61C49310BCF5AFE43E6DnBDAK" TargetMode="External"/><Relationship Id="rId40" Type="http://schemas.openxmlformats.org/officeDocument/2006/relationships/hyperlink" Target="consultantplus://offline/ref=F2173896E564ABCBD9182798B527E32C57E95AC799F374AFB1A906o2D8K" TargetMode="External"/><Relationship Id="rId45" Type="http://schemas.openxmlformats.org/officeDocument/2006/relationships/hyperlink" Target="consultantplus://offline/ref=F2173896E564ABCBD918269CA627E32C57E152C69BA023ADE0FC082D457BD21DFB6857B40DE7840Bo4DCK" TargetMode="External"/><Relationship Id="rId5" Type="http://schemas.openxmlformats.org/officeDocument/2006/relationships/hyperlink" Target="consultantplus://offline/ref=4C42D7DB4932BCC77886F3484AD835D15C3CEDB57848B5F7B1B1C6D5FDCA61C49310BCF5AFE43F69nBDFK" TargetMode="External"/><Relationship Id="rId15" Type="http://schemas.openxmlformats.org/officeDocument/2006/relationships/hyperlink" Target="consultantplus://offline/ref=4C42D7DB4932BCC77886F3484AD835D15C3CEDB57848B5F7B1B1C6D5FDCA61C49310BCF5AFE43B69nBDFK" TargetMode="External"/><Relationship Id="rId23" Type="http://schemas.openxmlformats.org/officeDocument/2006/relationships/hyperlink" Target="consultantplus://offline/ref=4C42D7DB4932BCC77886F24C59D835D15F35E5B67217E2F5E0E4C8nDD0K" TargetMode="External"/><Relationship Id="rId28" Type="http://schemas.openxmlformats.org/officeDocument/2006/relationships/hyperlink" Target="consultantplus://offline/ref=4C42D7DB4932BCC77886F24C59D835D15F35E5B67217E2F5E0E4C8nDD0K" TargetMode="External"/><Relationship Id="rId36" Type="http://schemas.openxmlformats.org/officeDocument/2006/relationships/hyperlink" Target="consultantplus://offline/ref=4C42D7DB4932BCC77886F24C59D835D15F35E5B67217E2F5E0E4C8nDD0K" TargetMode="External"/><Relationship Id="rId10" Type="http://schemas.openxmlformats.org/officeDocument/2006/relationships/hyperlink" Target="consultantplus://offline/ref=4C42D7DB4932BCC77886F3484AD835D15F3DEFB67C46B5F7B1B1C6D5FDnCDAK" TargetMode="External"/><Relationship Id="rId19" Type="http://schemas.openxmlformats.org/officeDocument/2006/relationships/hyperlink" Target="consultantplus://offline/ref=4C42D7DB4932BCC77886F24C59D835D15F35E5B67217E2F5E0E4C8nDD0K" TargetMode="External"/><Relationship Id="rId31" Type="http://schemas.openxmlformats.org/officeDocument/2006/relationships/hyperlink" Target="consultantplus://offline/ref=4C42D7DB4932BCC77886F24C59D835D15F35E5B67217E2F5E0E4C8nDD0K" TargetMode="External"/><Relationship Id="rId44" Type="http://schemas.openxmlformats.org/officeDocument/2006/relationships/hyperlink" Target="consultantplus://offline/ref=F2173896E564ABCBD9182798B527E32C57E95AC799F374AFB1A906o2D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42D7DB4932BCC77886F3484AD835D15F3BEEB17C40B5F7B1B1C6D5FDCA61C49310BCF5AFE43E69nBD7K" TargetMode="External"/><Relationship Id="rId14" Type="http://schemas.openxmlformats.org/officeDocument/2006/relationships/hyperlink" Target="consultantplus://offline/ref=4C42D7DB4932BCC77886F3484AD835D15F38EDB07840B5F7B1B1C6D5FDCA61C49310BCF5AFE43E6AnBD6K" TargetMode="External"/><Relationship Id="rId22" Type="http://schemas.openxmlformats.org/officeDocument/2006/relationships/hyperlink" Target="consultantplus://offline/ref=4C42D7DB4932BCC77886F3484AD835D15F34E9BE7D46B5F7B1B1C6D5FDCA61C49310BCF5AFE43E6DnBDEK" TargetMode="External"/><Relationship Id="rId27" Type="http://schemas.openxmlformats.org/officeDocument/2006/relationships/hyperlink" Target="consultantplus://offline/ref=4C42D7DB4932BCC77886F24C59D835D15F35E5B67217E2F5E0E4C8nDD0K" TargetMode="External"/><Relationship Id="rId30" Type="http://schemas.openxmlformats.org/officeDocument/2006/relationships/hyperlink" Target="consultantplus://offline/ref=4C42D7DB4932BCC77886F24C59D835D15F35E5B67217E2F5E0E4C8nDD0K" TargetMode="External"/><Relationship Id="rId35" Type="http://schemas.openxmlformats.org/officeDocument/2006/relationships/hyperlink" Target="consultantplus://offline/ref=4C42D7DB4932BCC77886F24C59D835D15F35E5B67217E2F5E0E4C8nDD0K" TargetMode="External"/><Relationship Id="rId43" Type="http://schemas.openxmlformats.org/officeDocument/2006/relationships/hyperlink" Target="consultantplus://offline/ref=F2173896E564ABCBD9182798B527E32C57E95AC799F374AFB1A906o2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20866</Words>
  <Characters>142098</Characters>
  <Application>Microsoft Office Word</Application>
  <DocSecurity>0</DocSecurity>
  <Lines>2291</Lines>
  <Paragraphs>431</Paragraphs>
  <ScaleCrop>false</ScaleCrop>
  <Company>ChOFOMS</Company>
  <LinksUpToDate>false</LinksUpToDate>
  <CharactersWithSpaces>162533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2017-03-23T10:03:00Z</dcterms:created>
  <dcterms:modified xsi:type="dcterms:W3CDTF">2017-03-23T10:04:00Z</dcterms:modified>
</cp:coreProperties>
</file>