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7481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00000" w:rsidRDefault="002E748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6350</wp:posOffset>
            </wp:positionV>
            <wp:extent cx="4124960" cy="102616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6" t="-108" r="-2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E7481">
      <w:pPr>
        <w:tabs>
          <w:tab w:val="left" w:pos="408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Пункты выдачи полисов ОМС на территории Челябинской области страховой медицинской организации</w:t>
      </w:r>
    </w:p>
    <w:p w:rsidR="00000000" w:rsidRDefault="002E7481">
      <w:pPr>
        <w:tabs>
          <w:tab w:val="left" w:pos="408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«СМК РЕСО-Мед»</w:t>
      </w:r>
    </w:p>
    <w:p w:rsidR="00000000" w:rsidRDefault="002E7481">
      <w:pPr>
        <w:tabs>
          <w:tab w:val="left" w:pos="4080"/>
        </w:tabs>
        <w:spacing w:after="0"/>
        <w:jc w:val="center"/>
      </w:pPr>
    </w:p>
    <w:p w:rsidR="00000000" w:rsidRDefault="002E7481">
      <w:pPr>
        <w:tabs>
          <w:tab w:val="left" w:pos="4080"/>
        </w:tabs>
        <w:spacing w:after="0"/>
        <w:jc w:val="center"/>
      </w:pPr>
      <w:hyperlink r:id="rId8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E748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reso</w:t>
        </w:r>
        <w:r w:rsidRPr="002E7481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med</w:t>
        </w:r>
        <w:r w:rsidRPr="002E748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2E74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телефон горячей линии для застрахованных 8-800-200-92-04</w:t>
      </w:r>
    </w:p>
    <w:tbl>
      <w:tblPr>
        <w:tblW w:w="0" w:type="auto"/>
        <w:tblInd w:w="-12" w:type="dxa"/>
        <w:tblLayout w:type="fixed"/>
        <w:tblCellMar>
          <w:left w:w="43" w:type="dxa"/>
        </w:tblCellMar>
        <w:tblLook w:val="0000"/>
      </w:tblPr>
      <w:tblGrid>
        <w:gridCol w:w="505"/>
        <w:gridCol w:w="2105"/>
        <w:gridCol w:w="3915"/>
        <w:gridCol w:w="3450"/>
        <w:gridCol w:w="2359"/>
        <w:gridCol w:w="2219"/>
      </w:tblGrid>
      <w:tr w:rsidR="00000000">
        <w:trPr>
          <w:trHeight w:val="48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представительства СМО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000000">
        <w:trPr>
          <w:trHeight w:val="133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Проспект Победы, д. 168, офис 324 (3 этаж)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pStyle w:val="a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8:30-17:00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8:30-16:00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pStyle w:val="a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8(351) 277-92-35, </w:t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 790-58-53</w:t>
            </w: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  <w:ind w:right="-34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polis@chel.reso-med.com</w:t>
            </w:r>
          </w:p>
          <w:p w:rsidR="00000000" w:rsidRDefault="002E7481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E7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ул. Красного Урала, д. 3 (в здании женской консультации ГКП № 5)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8:00-16:00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0-15: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napToGrid w:val="0"/>
              <w:spacing w:after="0" w:line="240" w:lineRule="auto"/>
            </w:pPr>
          </w:p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Сатка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ул. Индустриальная, д. 3 (отдельный вход со стороны улицы)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9:00-18:00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дной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8-(35161) 3-34-83</w:t>
            </w:r>
          </w:p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Верхний Уфалей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ул. Ленина, д. 137, офис 207 (2 этаж)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9:00-17:00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9:00-16:00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t>8-(35164) 2-17-86</w:t>
            </w:r>
          </w:p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Пласт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ул. Строителей, д. 8 (поликлиника ЦГБ, 5 этаж, корп.4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8:30-15:00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t>8-(35160) 2-24-87</w:t>
            </w:r>
          </w:p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Копейск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ул. Гастелло, д. 1-А (поликлиника, 2 этаж, 18 кабинет)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8:00-14:30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000000" w:rsidRDefault="002E748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E7481">
            <w:pPr>
              <w:spacing w:after="0" w:line="240" w:lineRule="auto"/>
            </w:pPr>
            <w:r>
              <w:t>8-(351-39) 3-65-01</w:t>
            </w:r>
          </w:p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E7481">
            <w:pPr>
              <w:snapToGrid w:val="0"/>
              <w:spacing w:after="0" w:line="240" w:lineRule="auto"/>
            </w:pPr>
          </w:p>
        </w:tc>
      </w:tr>
    </w:tbl>
    <w:p w:rsidR="00000000" w:rsidRDefault="002E7481">
      <w:pPr>
        <w:jc w:val="center"/>
      </w:pP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30" w:right="1134" w:bottom="1616" w:left="1134" w:header="495" w:footer="701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E7481">
      <w:pPr>
        <w:spacing w:after="0" w:line="240" w:lineRule="auto"/>
      </w:pPr>
      <w:r>
        <w:separator/>
      </w:r>
    </w:p>
  </w:endnote>
  <w:endnote w:type="continuationSeparator" w:id="0">
    <w:p w:rsidR="00000000" w:rsidRDefault="002E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481">
    <w:pPr>
      <w:pStyle w:val="a9"/>
    </w:pPr>
    <w:r>
      <w:rPr>
        <w:sz w:val="26"/>
        <w:szCs w:val="26"/>
      </w:rPr>
      <w:t xml:space="preserve">Директор Челябинского филиала    </w:t>
    </w:r>
    <w:r>
      <w:rPr>
        <w:sz w:val="26"/>
        <w:szCs w:val="26"/>
      </w:rPr>
      <w:t xml:space="preserve">                                                                                                                                 Дата составления реестра</w:t>
    </w:r>
  </w:p>
  <w:p w:rsidR="00000000" w:rsidRDefault="002E7481">
    <w:pPr>
      <w:pStyle w:val="a9"/>
    </w:pPr>
    <w:r>
      <w:rPr>
        <w:sz w:val="26"/>
        <w:szCs w:val="26"/>
      </w:rPr>
      <w:t xml:space="preserve">ООО «СМК РЕСО-Мед»                                            ___________________   Н.В. Зиновьева    </w:t>
    </w:r>
    <w:r>
      <w:rPr>
        <w:sz w:val="26"/>
        <w:szCs w:val="26"/>
      </w:rPr>
      <w:t xml:space="preserve">                                                18</w:t>
    </w:r>
    <w:r>
      <w:rPr>
        <w:sz w:val="26"/>
        <w:szCs w:val="26"/>
      </w:rPr>
      <w:t>.05.2018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E7481">
      <w:pPr>
        <w:spacing w:after="0" w:line="240" w:lineRule="auto"/>
      </w:pPr>
      <w:r>
        <w:separator/>
      </w:r>
    </w:p>
  </w:footnote>
  <w:footnote w:type="continuationSeparator" w:id="0">
    <w:p w:rsidR="00000000" w:rsidRDefault="002E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481">
    <w:pPr>
      <w:tabs>
        <w:tab w:val="left" w:pos="4080"/>
      </w:tabs>
      <w:spacing w:after="0"/>
      <w:jc w:val="right"/>
    </w:pPr>
    <w:r>
      <w:rPr>
        <w:rFonts w:ascii="Times New Roman" w:hAnsi="Times New Roman" w:cs="Times New Roman"/>
        <w:sz w:val="21"/>
        <w:szCs w:val="21"/>
      </w:rPr>
      <w:t>Приложение к письму ТФОМС Челябинской области</w:t>
    </w:r>
  </w:p>
  <w:p w:rsidR="00000000" w:rsidRDefault="002E7481">
    <w:pPr>
      <w:tabs>
        <w:tab w:val="left" w:pos="4080"/>
      </w:tabs>
      <w:spacing w:after="0"/>
      <w:jc w:val="right"/>
    </w:pPr>
    <w:r>
      <w:rPr>
        <w:rFonts w:ascii="Times New Roman" w:hAnsi="Times New Roman" w:cs="Times New Roman"/>
        <w:sz w:val="21"/>
        <w:szCs w:val="21"/>
      </w:rPr>
      <w:t>от 03.02.2015 № №03-212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4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7481"/>
    <w:rsid w:val="002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1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1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1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1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1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1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FootnoteTextChar">
    <w:name w:val="Footnote Text Char"/>
    <w:basedOn w:val="DefaultParagraphFont"/>
    <w:rPr>
      <w:sz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ListParagraph">
    <w:name w:val="List Paragraph"/>
    <w:basedOn w:val="a"/>
    <w:pPr>
      <w:spacing w:after="0"/>
      <w:ind w:left="720"/>
      <w:contextualSpacing/>
    </w:pPr>
  </w:style>
  <w:style w:type="paragraph" w:customStyle="1" w:styleId="NoSpacing">
    <w:name w:val="No Spacing"/>
    <w:basedOn w:val="a"/>
    <w:pPr>
      <w:spacing w:after="0" w:line="240" w:lineRule="auto"/>
    </w:pPr>
    <w:rPr>
      <w:color w:val="000000"/>
    </w:rPr>
  </w:style>
  <w:style w:type="paragraph" w:customStyle="1" w:styleId="Quote">
    <w:name w:val="Quote"/>
    <w:basedOn w:val="a"/>
    <w:pPr>
      <w:pBdr>
        <w:top w:val="none" w:sz="0" w:space="0" w:color="000000"/>
        <w:left w:val="single" w:sz="12" w:space="11" w:color="A6A6A6"/>
        <w:bottom w:val="single" w:sz="12" w:space="3" w:color="A6A6A6"/>
        <w:right w:val="none" w:sz="0" w:space="0" w:color="000000"/>
      </w:pBdr>
      <w:ind w:left="3402"/>
    </w:pPr>
    <w:rPr>
      <w:i/>
      <w:color w:val="373737"/>
      <w:sz w:val="18"/>
    </w:rPr>
  </w:style>
  <w:style w:type="paragraph" w:customStyle="1" w:styleId="IntenseQuote">
    <w:name w:val="Intense Quote"/>
    <w:basedOn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notetext">
    <w:name w:val="footnote text"/>
    <w:basedOn w:val="a"/>
    <w:pPr>
      <w:spacing w:after="0" w:line="240" w:lineRule="auto"/>
    </w:pPr>
    <w:rPr>
      <w:sz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Блочная цитата"/>
    <w:basedOn w:val="a"/>
  </w:style>
  <w:style w:type="paragraph" w:styleId="ac">
    <w:name w:val="Title"/>
    <w:basedOn w:val="a0"/>
    <w:next w:val="a1"/>
    <w:qFormat/>
  </w:style>
  <w:style w:type="paragraph" w:styleId="ad">
    <w:name w:val="Subtitle"/>
    <w:basedOn w:val="a0"/>
    <w:next w:val="a1"/>
    <w:qFormat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4</DocSecurity>
  <Lines>8</Lines>
  <Paragraphs>2</Paragraphs>
  <ScaleCrop>false</ScaleCrop>
  <Company>FOMS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mvmejenina</dc:creator>
  <cp:keywords/>
  <cp:lastModifiedBy>mvmejenina</cp:lastModifiedBy>
  <cp:revision>2</cp:revision>
  <cp:lastPrinted>2018-05-18T09:31:00Z</cp:lastPrinted>
  <dcterms:created xsi:type="dcterms:W3CDTF">2018-05-21T11:27:00Z</dcterms:created>
  <dcterms:modified xsi:type="dcterms:W3CDTF">2018-05-21T11:27:00Z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4.3000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