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1E" w:rsidRDefault="00D101F9" w:rsidP="00D101F9">
      <w:pPr>
        <w:spacing w:after="0" w:line="240" w:lineRule="auto"/>
        <w:jc w:val="right"/>
        <w:rPr>
          <w:rFonts w:ascii="Times New Roman" w:hAnsi="Times New Roman" w:cs="Times New Roman"/>
          <w:sz w:val="24"/>
          <w:szCs w:val="24"/>
        </w:rPr>
      </w:pPr>
      <w:r w:rsidRPr="00D101F9">
        <w:rPr>
          <w:rFonts w:ascii="Times New Roman" w:hAnsi="Times New Roman" w:cs="Times New Roman"/>
          <w:sz w:val="24"/>
          <w:szCs w:val="24"/>
        </w:rPr>
        <w:t>Приложение к служебной записке</w:t>
      </w:r>
    </w:p>
    <w:p w:rsidR="00D101F9" w:rsidRPr="00D101F9" w:rsidRDefault="00D101F9" w:rsidP="00D101F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02 июня 2016г. №14/ОСОНУ</w:t>
      </w:r>
    </w:p>
    <w:p w:rsidR="00D101F9" w:rsidRDefault="00D101F9" w:rsidP="00BD0308">
      <w:pPr>
        <w:jc w:val="center"/>
        <w:rPr>
          <w:rFonts w:ascii="Times New Roman" w:hAnsi="Times New Roman" w:cs="Times New Roman"/>
          <w:b/>
          <w:sz w:val="28"/>
          <w:szCs w:val="28"/>
        </w:rPr>
      </w:pPr>
    </w:p>
    <w:p w:rsidR="008A20C8" w:rsidRDefault="00BD0308" w:rsidP="00BD0308">
      <w:pPr>
        <w:jc w:val="center"/>
        <w:rPr>
          <w:rFonts w:ascii="Times New Roman" w:hAnsi="Times New Roman" w:cs="Times New Roman"/>
          <w:b/>
          <w:sz w:val="28"/>
          <w:szCs w:val="28"/>
        </w:rPr>
      </w:pPr>
      <w:r w:rsidRPr="00BD0308">
        <w:rPr>
          <w:rFonts w:ascii="Times New Roman" w:hAnsi="Times New Roman" w:cs="Times New Roman"/>
          <w:b/>
          <w:sz w:val="28"/>
          <w:szCs w:val="28"/>
        </w:rPr>
        <w:t xml:space="preserve">Бесплатная медицинская помощь </w:t>
      </w:r>
    </w:p>
    <w:p w:rsidR="000622D4" w:rsidRPr="00BD0308" w:rsidRDefault="00BD0308" w:rsidP="00BD0308">
      <w:pPr>
        <w:jc w:val="center"/>
        <w:rPr>
          <w:rFonts w:ascii="Times New Roman" w:hAnsi="Times New Roman" w:cs="Times New Roman"/>
          <w:b/>
          <w:sz w:val="28"/>
          <w:szCs w:val="28"/>
        </w:rPr>
      </w:pPr>
      <w:r w:rsidRPr="00BD0308">
        <w:rPr>
          <w:rFonts w:ascii="Times New Roman" w:hAnsi="Times New Roman" w:cs="Times New Roman"/>
          <w:b/>
          <w:sz w:val="28"/>
          <w:szCs w:val="28"/>
        </w:rPr>
        <w:t>по полису обязательного медицинского страхования</w:t>
      </w:r>
    </w:p>
    <w:p w:rsidR="004143CD" w:rsidRDefault="004143CD" w:rsidP="00BD0308">
      <w:pPr>
        <w:jc w:val="center"/>
        <w:rPr>
          <w:rFonts w:ascii="Times New Roman" w:hAnsi="Times New Roman" w:cs="Times New Roman"/>
          <w:sz w:val="28"/>
          <w:szCs w:val="28"/>
        </w:rPr>
      </w:pPr>
    </w:p>
    <w:p w:rsidR="00BD0308" w:rsidRDefault="00BD0308" w:rsidP="00BD0308">
      <w:pPr>
        <w:jc w:val="center"/>
        <w:rPr>
          <w:rFonts w:ascii="Times New Roman" w:hAnsi="Times New Roman" w:cs="Times New Roman"/>
          <w:sz w:val="28"/>
          <w:szCs w:val="28"/>
        </w:rPr>
      </w:pPr>
      <w:r w:rsidRPr="00BD0308">
        <w:rPr>
          <w:rFonts w:ascii="Times New Roman" w:hAnsi="Times New Roman" w:cs="Times New Roman"/>
          <w:sz w:val="28"/>
          <w:szCs w:val="28"/>
        </w:rPr>
        <w:t>Памятка для пациента</w:t>
      </w:r>
    </w:p>
    <w:p w:rsidR="0039291E" w:rsidRDefault="0039291E" w:rsidP="00BD0308">
      <w:pPr>
        <w:jc w:val="center"/>
        <w:rPr>
          <w:rFonts w:ascii="Times New Roman" w:hAnsi="Times New Roman" w:cs="Times New Roman"/>
          <w:sz w:val="28"/>
          <w:szCs w:val="28"/>
        </w:rPr>
      </w:pPr>
    </w:p>
    <w:p w:rsidR="008A20C8" w:rsidRDefault="0039291E" w:rsidP="00BD0308">
      <w:pPr>
        <w:jc w:val="center"/>
        <w:rPr>
          <w:rFonts w:ascii="Times New Roman" w:hAnsi="Times New Roman" w:cs="Times New Roman"/>
          <w:sz w:val="28"/>
          <w:szCs w:val="28"/>
        </w:rPr>
      </w:pPr>
      <w:r>
        <w:rPr>
          <w:rFonts w:ascii="Times New Roman" w:hAnsi="Times New Roman" w:cs="Times New Roman"/>
          <w:sz w:val="28"/>
          <w:szCs w:val="28"/>
        </w:rPr>
        <w:t>2016г.</w:t>
      </w:r>
    </w:p>
    <w:p w:rsidR="008A20C8" w:rsidRDefault="00420ED7" w:rsidP="00BD0308">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56.7pt;margin-top:6.25pt;width:605.25pt;height:0;z-index:251658240" o:connectortype="straight"/>
        </w:pict>
      </w:r>
    </w:p>
    <w:p w:rsidR="004143CD" w:rsidRPr="00C32395" w:rsidRDefault="00D72DCE" w:rsidP="00BD0308">
      <w:pPr>
        <w:jc w:val="center"/>
        <w:rPr>
          <w:rFonts w:ascii="Times New Roman" w:hAnsi="Times New Roman" w:cs="Times New Roman"/>
          <w:sz w:val="24"/>
          <w:szCs w:val="24"/>
        </w:rPr>
      </w:pPr>
      <w:r w:rsidRPr="00C32395">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2661285</wp:posOffset>
            </wp:positionH>
            <wp:positionV relativeFrom="paragraph">
              <wp:posOffset>859790</wp:posOffset>
            </wp:positionV>
            <wp:extent cx="988695" cy="790575"/>
            <wp:effectExtent l="19050" t="0" r="1905" b="0"/>
            <wp:wrapSquare wrapText="bothSides"/>
            <wp:docPr id="1" name="Рисунок 1" descr="http://static.windows8wallpaperhd.com/2012/08/1280x1024/welcome-design-hd-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windows8wallpaperhd.com/2012/08/1280x1024/welcome-design-hd-653.jpg"/>
                    <pic:cNvPicPr>
                      <a:picLocks noChangeAspect="1" noChangeArrowheads="1"/>
                    </pic:cNvPicPr>
                  </pic:nvPicPr>
                  <pic:blipFill>
                    <a:blip r:embed="rId6" cstate="print"/>
                    <a:srcRect/>
                    <a:stretch>
                      <a:fillRect/>
                    </a:stretch>
                  </pic:blipFill>
                  <pic:spPr bwMode="auto">
                    <a:xfrm>
                      <a:off x="0" y="0"/>
                      <a:ext cx="988695" cy="790575"/>
                    </a:xfrm>
                    <a:prstGeom prst="rect">
                      <a:avLst/>
                    </a:prstGeom>
                    <a:noFill/>
                    <a:ln w="9525">
                      <a:noFill/>
                      <a:miter lim="800000"/>
                      <a:headEnd/>
                      <a:tailEnd/>
                    </a:ln>
                  </pic:spPr>
                </pic:pic>
              </a:graphicData>
            </a:graphic>
          </wp:anchor>
        </w:drawing>
      </w:r>
      <w:r w:rsidR="008A20C8" w:rsidRPr="00C32395">
        <w:rPr>
          <w:rFonts w:ascii="Times New Roman" w:hAnsi="Times New Roman" w:cs="Times New Roman"/>
          <w:sz w:val="24"/>
          <w:szCs w:val="24"/>
        </w:rPr>
        <w:t>Обязательное медицинское страхование</w:t>
      </w:r>
      <w:r w:rsidR="002253F9" w:rsidRPr="00C32395">
        <w:rPr>
          <w:rFonts w:ascii="Times New Roman" w:hAnsi="Times New Roman" w:cs="Times New Roman"/>
          <w:sz w:val="24"/>
          <w:szCs w:val="24"/>
        </w:rPr>
        <w:t xml:space="preserve"> (ОМС)</w:t>
      </w:r>
      <w:r w:rsidR="008A20C8" w:rsidRPr="00C32395">
        <w:rPr>
          <w:rFonts w:ascii="Times New Roman" w:hAnsi="Times New Roman" w:cs="Times New Roman"/>
          <w:sz w:val="24"/>
          <w:szCs w:val="24"/>
        </w:rPr>
        <w:t xml:space="preserve"> –</w:t>
      </w:r>
      <w:r w:rsidR="00462910" w:rsidRPr="00C32395">
        <w:rPr>
          <w:rFonts w:ascii="Times New Roman" w:hAnsi="Times New Roman" w:cs="Times New Roman"/>
          <w:sz w:val="24"/>
          <w:szCs w:val="24"/>
        </w:rPr>
        <w:t xml:space="preserve"> </w:t>
      </w:r>
      <w:r w:rsidR="00250D6F" w:rsidRPr="00C32395">
        <w:rPr>
          <w:rFonts w:ascii="Times New Roman" w:hAnsi="Times New Roman" w:cs="Times New Roman"/>
          <w:sz w:val="24"/>
          <w:szCs w:val="24"/>
        </w:rPr>
        <w:t>элемент системы социальной защиты населения</w:t>
      </w:r>
      <w:r w:rsidR="004C7CCB" w:rsidRPr="00C32395">
        <w:rPr>
          <w:rFonts w:ascii="Times New Roman" w:hAnsi="Times New Roman" w:cs="Times New Roman"/>
          <w:sz w:val="24"/>
          <w:szCs w:val="24"/>
        </w:rPr>
        <w:t xml:space="preserve">, </w:t>
      </w:r>
      <w:r w:rsidR="00462910" w:rsidRPr="00C32395">
        <w:rPr>
          <w:rFonts w:ascii="Times New Roman" w:hAnsi="Times New Roman" w:cs="Times New Roman"/>
          <w:sz w:val="24"/>
          <w:szCs w:val="24"/>
        </w:rPr>
        <w:t>служит</w:t>
      </w:r>
      <w:r w:rsidR="00250D6F" w:rsidRPr="00C32395">
        <w:rPr>
          <w:rFonts w:ascii="Times New Roman" w:hAnsi="Times New Roman" w:cs="Times New Roman"/>
          <w:sz w:val="24"/>
          <w:szCs w:val="24"/>
        </w:rPr>
        <w:t xml:space="preserve"> </w:t>
      </w:r>
      <w:r w:rsidR="004C7CCB" w:rsidRPr="00C32395">
        <w:rPr>
          <w:rFonts w:ascii="Times New Roman" w:hAnsi="Times New Roman" w:cs="Times New Roman"/>
          <w:sz w:val="24"/>
          <w:szCs w:val="24"/>
        </w:rPr>
        <w:t>гарант</w:t>
      </w:r>
      <w:r w:rsidR="00462910" w:rsidRPr="00C32395">
        <w:rPr>
          <w:rFonts w:ascii="Times New Roman" w:hAnsi="Times New Roman" w:cs="Times New Roman"/>
          <w:sz w:val="24"/>
          <w:szCs w:val="24"/>
        </w:rPr>
        <w:t>ом</w:t>
      </w:r>
      <w:r w:rsidR="004C7CCB" w:rsidRPr="00C32395">
        <w:rPr>
          <w:rFonts w:ascii="Times New Roman" w:hAnsi="Times New Roman" w:cs="Times New Roman"/>
          <w:sz w:val="24"/>
          <w:szCs w:val="24"/>
        </w:rPr>
        <w:t xml:space="preserve"> оказани</w:t>
      </w:r>
      <w:r w:rsidR="00462910" w:rsidRPr="00C32395">
        <w:rPr>
          <w:rFonts w:ascii="Times New Roman" w:hAnsi="Times New Roman" w:cs="Times New Roman"/>
          <w:sz w:val="24"/>
          <w:szCs w:val="24"/>
        </w:rPr>
        <w:t>я</w:t>
      </w:r>
      <w:r w:rsidR="00B10F95" w:rsidRPr="00C32395">
        <w:rPr>
          <w:rFonts w:ascii="Times New Roman" w:hAnsi="Times New Roman" w:cs="Times New Roman"/>
          <w:sz w:val="24"/>
          <w:szCs w:val="24"/>
        </w:rPr>
        <w:t xml:space="preserve"> бесплатной медицинской помощи</w:t>
      </w:r>
      <w:r w:rsidR="004C7CCB" w:rsidRPr="00C32395">
        <w:rPr>
          <w:rFonts w:ascii="Times New Roman" w:hAnsi="Times New Roman" w:cs="Times New Roman"/>
          <w:sz w:val="24"/>
          <w:szCs w:val="24"/>
        </w:rPr>
        <w:t xml:space="preserve"> в случае наступления заболевания</w:t>
      </w:r>
      <w:r w:rsidR="00952E69" w:rsidRPr="00C32395">
        <w:rPr>
          <w:rFonts w:ascii="Times New Roman" w:hAnsi="Times New Roman" w:cs="Times New Roman"/>
          <w:sz w:val="24"/>
          <w:szCs w:val="24"/>
        </w:rPr>
        <w:t>.</w:t>
      </w:r>
    </w:p>
    <w:p w:rsidR="00D72DCE" w:rsidRDefault="00420ED7" w:rsidP="00BD0308">
      <w:pPr>
        <w:jc w:val="center"/>
        <w:rPr>
          <w:rFonts w:ascii="Times New Roman" w:hAnsi="Times New Roman" w:cs="Times New Roman"/>
          <w:sz w:val="28"/>
          <w:szCs w:val="28"/>
        </w:rPr>
      </w:pPr>
      <w:r w:rsidRPr="00420ED7">
        <w:rPr>
          <w:noProof/>
          <w:lang w:eastAsia="ru-RU"/>
        </w:rPr>
        <w:pict>
          <v:rect id="_x0000_s1030" style="position:absolute;left:0;text-align:left;margin-left:314.55pt;margin-top:15.7pt;width:81pt;height:33pt;z-index:251663360">
            <v:textbox>
              <w:txbxContent>
                <w:p w:rsidR="00D72DCE" w:rsidRPr="00D72DCE" w:rsidRDefault="00D72DCE" w:rsidP="00D72DCE">
                  <w:pPr>
                    <w:jc w:val="center"/>
                    <w:rPr>
                      <w:rFonts w:ascii="Times New Roman" w:hAnsi="Times New Roman" w:cs="Times New Roman"/>
                      <w:b/>
                      <w:sz w:val="28"/>
                      <w:szCs w:val="28"/>
                    </w:rPr>
                  </w:pPr>
                  <w:r w:rsidRPr="00D72DCE">
                    <w:rPr>
                      <w:rFonts w:ascii="Times New Roman" w:hAnsi="Times New Roman" w:cs="Times New Roman"/>
                      <w:b/>
                      <w:sz w:val="28"/>
                      <w:szCs w:val="28"/>
                    </w:rPr>
                    <w:t>Хочу</w:t>
                  </w:r>
                </w:p>
              </w:txbxContent>
            </v:textbox>
          </v:rect>
        </w:pict>
      </w:r>
      <w:r w:rsidRPr="00420ED7">
        <w:rPr>
          <w:noProof/>
          <w:lang w:eastAsia="ru-RU"/>
        </w:rPr>
        <w:pict>
          <v:rect id="_x0000_s1029" style="position:absolute;left:0;text-align:left;margin-left:97.8pt;margin-top:11.95pt;width:81pt;height:33pt;z-index:251662336;v-text-anchor:middle">
            <v:textbox>
              <w:txbxContent>
                <w:p w:rsidR="00D72DCE" w:rsidRPr="00D72DCE" w:rsidRDefault="00D72DCE" w:rsidP="00D72DCE">
                  <w:pPr>
                    <w:jc w:val="center"/>
                    <w:rPr>
                      <w:rFonts w:ascii="Times New Roman" w:hAnsi="Times New Roman" w:cs="Times New Roman"/>
                      <w:b/>
                      <w:sz w:val="28"/>
                      <w:szCs w:val="28"/>
                    </w:rPr>
                  </w:pPr>
                  <w:r w:rsidRPr="00D72DCE">
                    <w:rPr>
                      <w:rFonts w:ascii="Times New Roman" w:hAnsi="Times New Roman" w:cs="Times New Roman"/>
                      <w:b/>
                      <w:sz w:val="28"/>
                      <w:szCs w:val="28"/>
                    </w:rPr>
                    <w:t>Надо</w:t>
                  </w:r>
                </w:p>
              </w:txbxContent>
            </v:textbox>
          </v:rect>
        </w:pict>
      </w:r>
      <w:r w:rsidR="00D72DCE">
        <w:rPr>
          <w:rFonts w:ascii="Times New Roman" w:hAnsi="Times New Roman" w:cs="Times New Roman"/>
          <w:sz w:val="28"/>
          <w:szCs w:val="28"/>
        </w:rPr>
        <w:t xml:space="preserve"> </w:t>
      </w:r>
    </w:p>
    <w:p w:rsidR="00D72DCE" w:rsidRDefault="0094654F" w:rsidP="00BD0308">
      <w:pPr>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32" style="position:absolute;left:0;text-align:left;margin-left:349.05pt;margin-top:20.2pt;width:177pt;height:78pt;z-index:251665408">
            <v:textbox style="mso-next-textbox:#_x0000_s1032">
              <w:txbxContent>
                <w:p w:rsidR="007712EB" w:rsidRPr="007712EB" w:rsidRDefault="007712EB" w:rsidP="007712EB">
                  <w:pPr>
                    <w:spacing w:after="0" w:line="240" w:lineRule="auto"/>
                    <w:rPr>
                      <w:rFonts w:ascii="Times New Roman" w:hAnsi="Times New Roman" w:cs="Times New Roman"/>
                      <w:sz w:val="20"/>
                      <w:szCs w:val="20"/>
                    </w:rPr>
                  </w:pPr>
                  <w:r w:rsidRPr="007712EB">
                    <w:rPr>
                      <w:rFonts w:ascii="Times New Roman" w:hAnsi="Times New Roman" w:cs="Times New Roman"/>
                      <w:sz w:val="20"/>
                      <w:szCs w:val="20"/>
                    </w:rPr>
                    <w:t>Отсутствуют показания к лечению или обследованию</w:t>
                  </w:r>
                </w:p>
                <w:p w:rsidR="007712EB" w:rsidRPr="007712EB" w:rsidRDefault="007712EB" w:rsidP="0094654F">
                  <w:pPr>
                    <w:spacing w:after="0" w:line="240" w:lineRule="auto"/>
                    <w:rPr>
                      <w:rFonts w:ascii="Times New Roman" w:hAnsi="Times New Roman" w:cs="Times New Roman"/>
                    </w:rPr>
                  </w:pPr>
                  <w:r w:rsidRPr="007712EB">
                    <w:rPr>
                      <w:rFonts w:ascii="Times New Roman" w:hAnsi="Times New Roman" w:cs="Times New Roman"/>
                      <w:sz w:val="20"/>
                      <w:szCs w:val="20"/>
                    </w:rPr>
                    <w:t>Нет необходимости в оказании медицинской помощи</w:t>
                  </w:r>
                  <w:r w:rsidR="00831CA5">
                    <w:rPr>
                      <w:rFonts w:ascii="Times New Roman" w:hAnsi="Times New Roman" w:cs="Times New Roman"/>
                      <w:sz w:val="20"/>
                      <w:szCs w:val="20"/>
                    </w:rPr>
                    <w:t xml:space="preserve"> и </w:t>
                  </w:r>
                  <w:r w:rsidRPr="007712EB">
                    <w:rPr>
                      <w:rFonts w:ascii="Times New Roman" w:hAnsi="Times New Roman" w:cs="Times New Roman"/>
                      <w:sz w:val="20"/>
                      <w:szCs w:val="20"/>
                    </w:rPr>
                    <w:t>назначени</w:t>
                  </w:r>
                  <w:r w:rsidR="00831CA5">
                    <w:rPr>
                      <w:rFonts w:ascii="Times New Roman" w:hAnsi="Times New Roman" w:cs="Times New Roman"/>
                      <w:sz w:val="20"/>
                      <w:szCs w:val="20"/>
                    </w:rPr>
                    <w:t>й</w:t>
                  </w:r>
                  <w:r w:rsidRPr="007712EB">
                    <w:rPr>
                      <w:rFonts w:ascii="Times New Roman" w:hAnsi="Times New Roman" w:cs="Times New Roman"/>
                      <w:sz w:val="20"/>
                      <w:szCs w:val="20"/>
                    </w:rPr>
                    <w:t xml:space="preserve"> лечащего </w:t>
                  </w:r>
                  <w:r w:rsidRPr="007712EB">
                    <w:rPr>
                      <w:rFonts w:ascii="Times New Roman" w:hAnsi="Times New Roman" w:cs="Times New Roman"/>
                      <w:sz w:val="20"/>
                      <w:szCs w:val="20"/>
                    </w:rPr>
                    <w:t>врача</w:t>
                  </w:r>
                </w:p>
                <w:p w:rsidR="007712EB" w:rsidRDefault="007712EB"/>
              </w:txbxContent>
            </v:textbox>
          </v:rect>
        </w:pict>
      </w:r>
      <w:r w:rsidR="00420ED7" w:rsidRPr="00420ED7">
        <w:rPr>
          <w:noProof/>
          <w:lang w:eastAsia="ru-RU"/>
        </w:rPr>
        <w:pict>
          <v:shape id="_x0000_s1027" type="#_x0000_t32" style="position:absolute;left:0;text-align:left;margin-left:169.8pt;margin-top:7.4pt;width:49.5pt;height:41.25pt;flip:x;z-index:251659264" o:connectortype="straight">
            <v:stroke endarrow="block"/>
          </v:shape>
        </w:pict>
      </w:r>
      <w:r w:rsidR="00420ED7" w:rsidRPr="00420ED7">
        <w:rPr>
          <w:noProof/>
          <w:lang w:eastAsia="ru-RU"/>
        </w:rPr>
        <w:pict>
          <v:shape id="_x0000_s1028" type="#_x0000_t32" style="position:absolute;left:0;text-align:left;margin-left:284.55pt;margin-top:7.4pt;width:57pt;height:41.25pt;z-index:251660288" o:connectortype="straight">
            <v:stroke endarrow="block"/>
          </v:shape>
        </w:pict>
      </w:r>
      <w:r w:rsidR="00D72DCE">
        <w:rPr>
          <w:rFonts w:ascii="Times New Roman" w:hAnsi="Times New Roman" w:cs="Times New Roman"/>
          <w:sz w:val="28"/>
          <w:szCs w:val="28"/>
        </w:rPr>
        <w:tab/>
      </w:r>
      <w:r w:rsidR="00D72DCE">
        <w:rPr>
          <w:rFonts w:ascii="Times New Roman" w:hAnsi="Times New Roman" w:cs="Times New Roman"/>
          <w:sz w:val="28"/>
          <w:szCs w:val="28"/>
        </w:rPr>
        <w:tab/>
      </w:r>
      <w:r w:rsidR="00D72DCE">
        <w:rPr>
          <w:rFonts w:ascii="Times New Roman" w:hAnsi="Times New Roman" w:cs="Times New Roman"/>
          <w:sz w:val="28"/>
          <w:szCs w:val="28"/>
        </w:rPr>
        <w:tab/>
      </w:r>
      <w:r w:rsidR="00D72DCE">
        <w:rPr>
          <w:rFonts w:ascii="Times New Roman" w:hAnsi="Times New Roman" w:cs="Times New Roman"/>
          <w:sz w:val="28"/>
          <w:szCs w:val="28"/>
        </w:rPr>
        <w:tab/>
      </w:r>
    </w:p>
    <w:p w:rsidR="007712EB" w:rsidRDefault="00420ED7" w:rsidP="00BD0308">
      <w:pPr>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31" style="position:absolute;left:0;text-align:left;margin-left:-17.7pt;margin-top:1.4pt;width:183.75pt;height:60pt;z-index:251664384">
            <v:textbox style="mso-next-textbox:#_x0000_s1031">
              <w:txbxContent>
                <w:p w:rsidR="007712EB" w:rsidRPr="007712EB" w:rsidRDefault="007712EB" w:rsidP="007712EB">
                  <w:pPr>
                    <w:spacing w:after="0" w:line="240" w:lineRule="auto"/>
                    <w:rPr>
                      <w:rFonts w:ascii="Times New Roman" w:hAnsi="Times New Roman" w:cs="Times New Roman"/>
                      <w:sz w:val="20"/>
                      <w:szCs w:val="20"/>
                    </w:rPr>
                  </w:pPr>
                  <w:r w:rsidRPr="007712EB">
                    <w:rPr>
                      <w:rFonts w:ascii="Times New Roman" w:hAnsi="Times New Roman" w:cs="Times New Roman"/>
                      <w:sz w:val="20"/>
                      <w:szCs w:val="20"/>
                    </w:rPr>
                    <w:t>Медицинская помощь необходима</w:t>
                  </w:r>
                </w:p>
                <w:p w:rsidR="007712EB" w:rsidRPr="007712EB" w:rsidRDefault="007712EB" w:rsidP="007712EB">
                  <w:pPr>
                    <w:spacing w:after="0" w:line="240" w:lineRule="auto"/>
                    <w:rPr>
                      <w:rFonts w:ascii="Times New Roman" w:hAnsi="Times New Roman" w:cs="Times New Roman"/>
                      <w:sz w:val="20"/>
                      <w:szCs w:val="20"/>
                    </w:rPr>
                  </w:pPr>
                  <w:r w:rsidRPr="007712EB">
                    <w:rPr>
                      <w:rFonts w:ascii="Times New Roman" w:hAnsi="Times New Roman" w:cs="Times New Roman"/>
                      <w:sz w:val="20"/>
                      <w:szCs w:val="20"/>
                    </w:rPr>
                    <w:t>Есть медицинские показания к лечению</w:t>
                  </w:r>
                  <w:r w:rsidR="00831CA5">
                    <w:rPr>
                      <w:rFonts w:ascii="Times New Roman" w:hAnsi="Times New Roman" w:cs="Times New Roman"/>
                      <w:sz w:val="20"/>
                      <w:szCs w:val="20"/>
                    </w:rPr>
                    <w:t xml:space="preserve"> и н</w:t>
                  </w:r>
                  <w:r w:rsidRPr="007712EB">
                    <w:rPr>
                      <w:rFonts w:ascii="Times New Roman" w:hAnsi="Times New Roman" w:cs="Times New Roman"/>
                      <w:sz w:val="20"/>
                      <w:szCs w:val="20"/>
                    </w:rPr>
                    <w:t>азначение лечащего врача</w:t>
                  </w:r>
                </w:p>
                <w:p w:rsidR="007712EB" w:rsidRPr="007712EB" w:rsidRDefault="007712EB" w:rsidP="007712EB">
                  <w:pPr>
                    <w:spacing w:after="0" w:line="240" w:lineRule="auto"/>
                    <w:rPr>
                      <w:sz w:val="18"/>
                      <w:szCs w:val="18"/>
                    </w:rPr>
                  </w:pPr>
                </w:p>
                <w:p w:rsidR="007712EB" w:rsidRDefault="007712EB"/>
              </w:txbxContent>
            </v:textbox>
          </v:rect>
        </w:pict>
      </w:r>
    </w:p>
    <w:p w:rsidR="00917E96" w:rsidRDefault="000522ED" w:rsidP="00BD0308">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7215" behindDoc="0" locked="0" layoutInCell="1" allowOverlap="1">
            <wp:simplePos x="0" y="0"/>
            <wp:positionH relativeFrom="column">
              <wp:posOffset>1432560</wp:posOffset>
            </wp:positionH>
            <wp:positionV relativeFrom="paragraph">
              <wp:posOffset>732155</wp:posOffset>
            </wp:positionV>
            <wp:extent cx="1123950" cy="847725"/>
            <wp:effectExtent l="19050" t="0" r="0" b="0"/>
            <wp:wrapSquare wrapText="bothSides"/>
            <wp:docPr id="4" name="Рисунок 4" descr="http://www.kamenka.pnzreg.ru/files/kamenka_pnzreg_ru/news/2012_08/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amenka.pnzreg.ru/files/kamenka_pnzreg_ru/news/2012_08/polis.jpg"/>
                    <pic:cNvPicPr>
                      <a:picLocks noChangeAspect="1" noChangeArrowheads="1"/>
                    </pic:cNvPicPr>
                  </pic:nvPicPr>
                  <pic:blipFill>
                    <a:blip r:embed="rId7" cstate="print"/>
                    <a:srcRect/>
                    <a:stretch>
                      <a:fillRect/>
                    </a:stretch>
                  </pic:blipFill>
                  <pic:spPr bwMode="auto">
                    <a:xfrm>
                      <a:off x="0" y="0"/>
                      <a:ext cx="1123950" cy="84772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posOffset>4051935</wp:posOffset>
            </wp:positionH>
            <wp:positionV relativeFrom="paragraph">
              <wp:posOffset>894080</wp:posOffset>
            </wp:positionV>
            <wp:extent cx="685800" cy="685800"/>
            <wp:effectExtent l="19050" t="0" r="0" b="0"/>
            <wp:wrapSquare wrapText="bothSides"/>
            <wp:docPr id="13" name="Рисунок 13" descr="http://rujazi.com/images/classified/745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ujazi.com/images/classified/745453.jpg"/>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00420ED7">
        <w:rPr>
          <w:rFonts w:ascii="Times New Roman" w:hAnsi="Times New Roman" w:cs="Times New Roman"/>
          <w:noProof/>
          <w:sz w:val="28"/>
          <w:szCs w:val="28"/>
          <w:lang w:eastAsia="ru-RU"/>
        </w:rPr>
        <w:pict>
          <v:oval id="_x0000_s1036" style="position:absolute;left:0;text-align:left;margin-left:381.3pt;margin-top:67.4pt;width:114.75pt;height:81.75pt;z-index:251669504;mso-position-horizontal-relative:text;mso-position-vertical-relative:text">
            <v:textbox>
              <w:txbxContent>
                <w:p w:rsidR="007522CF" w:rsidRPr="007522CF" w:rsidRDefault="0094654F" w:rsidP="007522CF">
                  <w:pPr>
                    <w:jc w:val="center"/>
                    <w:rPr>
                      <w:rFonts w:ascii="Times New Roman" w:hAnsi="Times New Roman" w:cs="Times New Roman"/>
                      <w:b/>
                      <w:sz w:val="20"/>
                      <w:szCs w:val="20"/>
                    </w:rPr>
                  </w:pPr>
                  <w:r>
                    <w:rPr>
                      <w:rFonts w:ascii="Times New Roman" w:hAnsi="Times New Roman" w:cs="Times New Roman"/>
                      <w:b/>
                      <w:sz w:val="20"/>
                      <w:szCs w:val="20"/>
                    </w:rPr>
                    <w:t>Медицинская помощь</w:t>
                  </w:r>
                  <w:r w:rsidR="007522CF" w:rsidRPr="007522CF">
                    <w:rPr>
                      <w:rFonts w:ascii="Times New Roman" w:hAnsi="Times New Roman" w:cs="Times New Roman"/>
                      <w:b/>
                      <w:sz w:val="20"/>
                      <w:szCs w:val="20"/>
                    </w:rPr>
                    <w:t xml:space="preserve"> за счет личных средств</w:t>
                  </w:r>
                </w:p>
              </w:txbxContent>
            </v:textbox>
          </v:oval>
        </w:pict>
      </w:r>
      <w:r w:rsidR="00420ED7">
        <w:rPr>
          <w:rFonts w:ascii="Times New Roman" w:hAnsi="Times New Roman" w:cs="Times New Roman"/>
          <w:noProof/>
          <w:sz w:val="28"/>
          <w:szCs w:val="28"/>
          <w:lang w:eastAsia="ru-RU"/>
        </w:rPr>
        <w:pict>
          <v:oval id="_x0000_s1035" style="position:absolute;left:0;text-align:left;margin-left:10.05pt;margin-top:59.9pt;width:108.75pt;height:81.75pt;z-index:251668480;mso-position-horizontal-relative:text;mso-position-vertical-relative:text">
            <v:textbox>
              <w:txbxContent>
                <w:p w:rsidR="007522CF" w:rsidRPr="007522CF" w:rsidRDefault="0094654F" w:rsidP="007522CF">
                  <w:pPr>
                    <w:spacing w:after="0"/>
                    <w:jc w:val="center"/>
                    <w:rPr>
                      <w:rFonts w:ascii="Times New Roman" w:hAnsi="Times New Roman" w:cs="Times New Roman"/>
                      <w:b/>
                      <w:sz w:val="20"/>
                      <w:szCs w:val="20"/>
                    </w:rPr>
                  </w:pPr>
                  <w:r>
                    <w:rPr>
                      <w:rFonts w:ascii="Times New Roman" w:hAnsi="Times New Roman" w:cs="Times New Roman"/>
                      <w:b/>
                      <w:sz w:val="20"/>
                      <w:szCs w:val="20"/>
                    </w:rPr>
                    <w:t>Медицинская помощь</w:t>
                  </w:r>
                  <w:r w:rsidR="007522CF" w:rsidRPr="007522CF">
                    <w:rPr>
                      <w:rFonts w:ascii="Times New Roman" w:hAnsi="Times New Roman" w:cs="Times New Roman"/>
                      <w:b/>
                      <w:sz w:val="20"/>
                      <w:szCs w:val="20"/>
                    </w:rPr>
                    <w:t xml:space="preserve"> по ОМС</w:t>
                  </w:r>
                </w:p>
              </w:txbxContent>
            </v:textbox>
          </v:oval>
        </w:pict>
      </w:r>
      <w:r w:rsidR="00420ED7">
        <w:rPr>
          <w:rFonts w:ascii="Times New Roman" w:hAnsi="Times New Roman" w:cs="Times New Roman"/>
          <w:noProof/>
          <w:sz w:val="28"/>
          <w:szCs w:val="28"/>
          <w:lang w:eastAsia="ru-RU"/>
        </w:rPr>
        <w:pict>
          <v:shape id="_x0000_s1034" type="#_x0000_t32" style="position:absolute;left:0;text-align:left;margin-left:436.05pt;margin-top:41.15pt;width:0;height:26.25pt;z-index:251667456;mso-position-horizontal-relative:text;mso-position-vertical-relative:text" o:connectortype="straight">
            <v:stroke endarrow="block"/>
          </v:shape>
        </w:pict>
      </w:r>
      <w:r w:rsidR="00420ED7">
        <w:rPr>
          <w:rFonts w:ascii="Times New Roman" w:hAnsi="Times New Roman" w:cs="Times New Roman"/>
          <w:noProof/>
          <w:sz w:val="28"/>
          <w:szCs w:val="28"/>
          <w:lang w:eastAsia="ru-RU"/>
        </w:rPr>
        <w:pict>
          <v:shape id="_x0000_s1033" type="#_x0000_t32" style="position:absolute;left:0;text-align:left;margin-left:64.05pt;margin-top:32.9pt;width:0;height:27pt;z-index:251666432;mso-position-horizontal-relative:text;mso-position-vertical-relative:text" o:connectortype="straight">
            <v:stroke endarrow="block"/>
          </v:shape>
        </w:pict>
      </w:r>
    </w:p>
    <w:p w:rsidR="00917E96" w:rsidRPr="00917E96" w:rsidRDefault="00917E96" w:rsidP="00917E96">
      <w:pPr>
        <w:rPr>
          <w:rFonts w:ascii="Times New Roman" w:hAnsi="Times New Roman" w:cs="Times New Roman"/>
          <w:sz w:val="28"/>
          <w:szCs w:val="28"/>
        </w:rPr>
      </w:pPr>
    </w:p>
    <w:p w:rsidR="00917E96" w:rsidRPr="00917E96" w:rsidRDefault="00917E96" w:rsidP="00917E96">
      <w:pPr>
        <w:rPr>
          <w:rFonts w:ascii="Times New Roman" w:hAnsi="Times New Roman" w:cs="Times New Roman"/>
          <w:sz w:val="28"/>
          <w:szCs w:val="28"/>
        </w:rPr>
      </w:pPr>
    </w:p>
    <w:p w:rsidR="00917E96" w:rsidRPr="00917E96" w:rsidRDefault="00917E96" w:rsidP="00917E96">
      <w:pPr>
        <w:rPr>
          <w:rFonts w:ascii="Times New Roman" w:hAnsi="Times New Roman" w:cs="Times New Roman"/>
          <w:sz w:val="28"/>
          <w:szCs w:val="28"/>
        </w:rPr>
      </w:pPr>
    </w:p>
    <w:p w:rsidR="00917E96" w:rsidRPr="00917E96" w:rsidRDefault="00917E96" w:rsidP="00917E96">
      <w:pPr>
        <w:rPr>
          <w:rFonts w:ascii="Times New Roman" w:hAnsi="Times New Roman" w:cs="Times New Roman"/>
          <w:sz w:val="28"/>
          <w:szCs w:val="28"/>
        </w:rPr>
      </w:pPr>
    </w:p>
    <w:p w:rsidR="00917E96" w:rsidRDefault="00420ED7" w:rsidP="00DF6FF6">
      <w:pPr>
        <w:spacing w:after="0"/>
        <w:rPr>
          <w:rFonts w:ascii="Times New Roman" w:hAnsi="Times New Roman" w:cs="Times New Roman"/>
          <w:sz w:val="28"/>
          <w:szCs w:val="28"/>
        </w:rPr>
      </w:pPr>
      <w:r>
        <w:rPr>
          <w:rFonts w:ascii="Times New Roman" w:hAnsi="Times New Roman" w:cs="Times New Roman"/>
          <w:noProof/>
          <w:sz w:val="28"/>
          <w:szCs w:val="28"/>
          <w:lang w:eastAsia="ru-RU"/>
        </w:rPr>
        <w:pict>
          <v:shape id="_x0000_s1037" type="#_x0000_t32" style="position:absolute;margin-left:-56.7pt;margin-top:6.6pt;width:594pt;height:0;z-index:251671552" o:connectortype="straight"/>
        </w:pict>
      </w:r>
    </w:p>
    <w:p w:rsidR="00917E96" w:rsidRPr="00C32395" w:rsidRDefault="0000052A" w:rsidP="00C32395">
      <w:pPr>
        <w:spacing w:after="120"/>
        <w:jc w:val="center"/>
        <w:rPr>
          <w:rFonts w:ascii="Times New Roman" w:hAnsi="Times New Roman" w:cs="Times New Roman"/>
          <w:b/>
          <w:sz w:val="24"/>
          <w:szCs w:val="24"/>
        </w:rPr>
      </w:pPr>
      <w:r w:rsidRPr="00C32395">
        <w:rPr>
          <w:rFonts w:ascii="Times New Roman" w:hAnsi="Times New Roman" w:cs="Times New Roman"/>
          <w:b/>
          <w:sz w:val="24"/>
          <w:szCs w:val="24"/>
        </w:rPr>
        <w:t>П</w:t>
      </w:r>
      <w:r w:rsidR="00C32F70" w:rsidRPr="00C32395">
        <w:rPr>
          <w:rFonts w:ascii="Times New Roman" w:hAnsi="Times New Roman" w:cs="Times New Roman"/>
          <w:b/>
          <w:sz w:val="24"/>
          <w:szCs w:val="24"/>
        </w:rPr>
        <w:t xml:space="preserve">о </w:t>
      </w:r>
      <w:r w:rsidRPr="00C32395">
        <w:rPr>
          <w:rFonts w:ascii="Times New Roman" w:hAnsi="Times New Roman" w:cs="Times New Roman"/>
          <w:b/>
          <w:sz w:val="24"/>
          <w:szCs w:val="24"/>
        </w:rPr>
        <w:t>обязательному медицинскому страхованию бесплатно предоставляется:</w:t>
      </w:r>
    </w:p>
    <w:p w:rsidR="00B10F95" w:rsidRPr="00C32395" w:rsidRDefault="00890CAA" w:rsidP="00C32395">
      <w:pPr>
        <w:pStyle w:val="ConsPlusNormal"/>
        <w:spacing w:after="120"/>
        <w:ind w:firstLine="540"/>
        <w:jc w:val="both"/>
        <w:rPr>
          <w:b w:val="0"/>
          <w:bCs w:val="0"/>
          <w:sz w:val="24"/>
          <w:szCs w:val="24"/>
        </w:rPr>
      </w:pPr>
      <w:r w:rsidRPr="00C32395">
        <w:rPr>
          <w:sz w:val="24"/>
          <w:szCs w:val="24"/>
        </w:rPr>
        <w:t>Пер</w:t>
      </w:r>
      <w:r w:rsidR="0027169E" w:rsidRPr="00C32395">
        <w:rPr>
          <w:sz w:val="24"/>
          <w:szCs w:val="24"/>
        </w:rPr>
        <w:t>вичная медико-санитарная помощь</w:t>
      </w:r>
      <w:r w:rsidR="004C7CCB" w:rsidRPr="00C32395">
        <w:rPr>
          <w:sz w:val="24"/>
          <w:szCs w:val="24"/>
        </w:rPr>
        <w:t xml:space="preserve"> </w:t>
      </w:r>
      <w:r w:rsidR="00B10F95" w:rsidRPr="00C32395">
        <w:rPr>
          <w:b w:val="0"/>
          <w:bCs w:val="0"/>
          <w:sz w:val="24"/>
          <w:szCs w:val="24"/>
        </w:rPr>
        <w:t>является основой системы оказания медицинской помощи и включает в себя профилактик</w:t>
      </w:r>
      <w:r w:rsidR="00B9375F" w:rsidRPr="00C32395">
        <w:rPr>
          <w:b w:val="0"/>
          <w:bCs w:val="0"/>
          <w:sz w:val="24"/>
          <w:szCs w:val="24"/>
        </w:rPr>
        <w:t>у</w:t>
      </w:r>
      <w:r w:rsidR="00B10F95" w:rsidRPr="00C32395">
        <w:rPr>
          <w:b w:val="0"/>
          <w:bCs w:val="0"/>
          <w:sz w:val="24"/>
          <w:szCs w:val="24"/>
        </w:rPr>
        <w:t>, диагностик</w:t>
      </w:r>
      <w:r w:rsidR="00B9375F" w:rsidRPr="00C32395">
        <w:rPr>
          <w:b w:val="0"/>
          <w:bCs w:val="0"/>
          <w:sz w:val="24"/>
          <w:szCs w:val="24"/>
        </w:rPr>
        <w:t>у</w:t>
      </w:r>
      <w:r w:rsidR="00B10F95" w:rsidRPr="00C32395">
        <w:rPr>
          <w:b w:val="0"/>
          <w:bCs w:val="0"/>
          <w:sz w:val="24"/>
          <w:szCs w:val="24"/>
        </w:rPr>
        <w:t>, лечени</w:t>
      </w:r>
      <w:r w:rsidR="00B9375F" w:rsidRPr="00C32395">
        <w:rPr>
          <w:b w:val="0"/>
          <w:bCs w:val="0"/>
          <w:sz w:val="24"/>
          <w:szCs w:val="24"/>
        </w:rPr>
        <w:t>е</w:t>
      </w:r>
      <w:r w:rsidR="00B10F95" w:rsidRPr="00C32395">
        <w:rPr>
          <w:b w:val="0"/>
          <w:bCs w:val="0"/>
          <w:sz w:val="24"/>
          <w:szCs w:val="24"/>
        </w:rPr>
        <w:t xml:space="preserve"> заболеваний, медицинск</w:t>
      </w:r>
      <w:r w:rsidR="00B9375F" w:rsidRPr="00C32395">
        <w:rPr>
          <w:b w:val="0"/>
          <w:bCs w:val="0"/>
          <w:sz w:val="24"/>
          <w:szCs w:val="24"/>
        </w:rPr>
        <w:t>ую</w:t>
      </w:r>
      <w:r w:rsidR="00B10F95" w:rsidRPr="00C32395">
        <w:rPr>
          <w:b w:val="0"/>
          <w:bCs w:val="0"/>
          <w:sz w:val="24"/>
          <w:szCs w:val="24"/>
        </w:rPr>
        <w:t xml:space="preserve"> реабилитаци</w:t>
      </w:r>
      <w:r w:rsidR="00B9375F" w:rsidRPr="00C32395">
        <w:rPr>
          <w:b w:val="0"/>
          <w:bCs w:val="0"/>
          <w:sz w:val="24"/>
          <w:szCs w:val="24"/>
        </w:rPr>
        <w:t>ю</w:t>
      </w:r>
      <w:r w:rsidR="00B10F95" w:rsidRPr="00C32395">
        <w:rPr>
          <w:b w:val="0"/>
          <w:bCs w:val="0"/>
          <w:sz w:val="24"/>
          <w:szCs w:val="24"/>
        </w:rPr>
        <w:t>, наблюдени</w:t>
      </w:r>
      <w:r w:rsidR="00B9375F" w:rsidRPr="00C32395">
        <w:rPr>
          <w:b w:val="0"/>
          <w:bCs w:val="0"/>
          <w:sz w:val="24"/>
          <w:szCs w:val="24"/>
        </w:rPr>
        <w:t>е</w:t>
      </w:r>
      <w:r w:rsidR="00B10F95" w:rsidRPr="00C32395">
        <w:rPr>
          <w:b w:val="0"/>
          <w:bCs w:val="0"/>
          <w:sz w:val="24"/>
          <w:szCs w:val="24"/>
        </w:rPr>
        <w:t xml:space="preserve"> за течением беременности, формировани</w:t>
      </w:r>
      <w:r w:rsidR="00B9375F" w:rsidRPr="00C32395">
        <w:rPr>
          <w:b w:val="0"/>
          <w:bCs w:val="0"/>
          <w:sz w:val="24"/>
          <w:szCs w:val="24"/>
        </w:rPr>
        <w:t>е</w:t>
      </w:r>
      <w:r w:rsidR="00B10F95" w:rsidRPr="00C32395">
        <w:rPr>
          <w:b w:val="0"/>
          <w:bCs w:val="0"/>
          <w:sz w:val="24"/>
          <w:szCs w:val="24"/>
        </w:rPr>
        <w:t xml:space="preserve"> здорового образа жизни.</w:t>
      </w:r>
    </w:p>
    <w:p w:rsidR="008A1744" w:rsidRPr="00C32395" w:rsidRDefault="00B10F95" w:rsidP="00C32395">
      <w:pPr>
        <w:pStyle w:val="ConsPlusNormal"/>
        <w:spacing w:after="120"/>
        <w:ind w:firstLine="540"/>
        <w:jc w:val="both"/>
        <w:rPr>
          <w:b w:val="0"/>
          <w:sz w:val="24"/>
          <w:szCs w:val="24"/>
        </w:rPr>
      </w:pPr>
      <w:r w:rsidRPr="00C32395">
        <w:rPr>
          <w:sz w:val="24"/>
          <w:szCs w:val="24"/>
        </w:rPr>
        <w:t>С</w:t>
      </w:r>
      <w:r w:rsidR="008A1744" w:rsidRPr="00C32395">
        <w:rPr>
          <w:sz w:val="24"/>
          <w:szCs w:val="24"/>
        </w:rPr>
        <w:t>пец</w:t>
      </w:r>
      <w:r w:rsidRPr="00C32395">
        <w:rPr>
          <w:sz w:val="24"/>
          <w:szCs w:val="24"/>
        </w:rPr>
        <w:t>иализированная медицинская</w:t>
      </w:r>
      <w:r w:rsidR="008A1744" w:rsidRPr="00C32395">
        <w:rPr>
          <w:sz w:val="24"/>
          <w:szCs w:val="24"/>
        </w:rPr>
        <w:t xml:space="preserve"> помощь</w:t>
      </w:r>
      <w:r w:rsidR="0027169E" w:rsidRPr="00C32395">
        <w:rPr>
          <w:b w:val="0"/>
          <w:sz w:val="24"/>
          <w:szCs w:val="24"/>
        </w:rPr>
        <w:t xml:space="preserve"> включает </w:t>
      </w:r>
      <w:r w:rsidRPr="00C32395">
        <w:rPr>
          <w:b w:val="0"/>
          <w:sz w:val="24"/>
          <w:szCs w:val="24"/>
        </w:rPr>
        <w:t>профилактику, диагностику и лечение заболеваний, требующих использования специальных методов и сложных медицинских технологий, а также медицинскую реабилитацию</w:t>
      </w:r>
      <w:r w:rsidR="0027169E" w:rsidRPr="00C32395">
        <w:rPr>
          <w:b w:val="0"/>
          <w:sz w:val="24"/>
          <w:szCs w:val="24"/>
        </w:rPr>
        <w:t xml:space="preserve">. </w:t>
      </w:r>
    </w:p>
    <w:p w:rsidR="008A1744" w:rsidRPr="00C32395" w:rsidRDefault="008A1744" w:rsidP="00C32395">
      <w:pPr>
        <w:autoSpaceDE w:val="0"/>
        <w:autoSpaceDN w:val="0"/>
        <w:adjustRightInd w:val="0"/>
        <w:spacing w:after="120" w:line="240" w:lineRule="auto"/>
        <w:ind w:firstLine="540"/>
        <w:jc w:val="both"/>
        <w:rPr>
          <w:rFonts w:ascii="Times New Roman" w:hAnsi="Times New Roman" w:cs="Times New Roman"/>
          <w:sz w:val="24"/>
          <w:szCs w:val="24"/>
        </w:rPr>
      </w:pPr>
      <w:r w:rsidRPr="00C32395">
        <w:rPr>
          <w:rFonts w:ascii="Times New Roman" w:hAnsi="Times New Roman" w:cs="Times New Roman"/>
          <w:b/>
          <w:sz w:val="24"/>
          <w:szCs w:val="24"/>
        </w:rPr>
        <w:t>Высокот</w:t>
      </w:r>
      <w:r w:rsidR="007C38C9" w:rsidRPr="00C32395">
        <w:rPr>
          <w:rFonts w:ascii="Times New Roman" w:hAnsi="Times New Roman" w:cs="Times New Roman"/>
          <w:b/>
          <w:sz w:val="24"/>
          <w:szCs w:val="24"/>
        </w:rPr>
        <w:t>ехнологичная медицинская помощь</w:t>
      </w:r>
      <w:r w:rsidRPr="00C32395">
        <w:rPr>
          <w:rFonts w:ascii="Times New Roman" w:hAnsi="Times New Roman" w:cs="Times New Roman"/>
          <w:sz w:val="24"/>
          <w:szCs w:val="24"/>
        </w:rPr>
        <w:t xml:space="preserve"> включает применение сложных и </w:t>
      </w:r>
      <w:r w:rsidR="00952E69" w:rsidRPr="00C32395">
        <w:rPr>
          <w:rFonts w:ascii="Times New Roman" w:hAnsi="Times New Roman" w:cs="Times New Roman"/>
          <w:sz w:val="24"/>
          <w:szCs w:val="24"/>
        </w:rPr>
        <w:t>уникальных методов лечения</w:t>
      </w:r>
      <w:r w:rsidRPr="00C32395">
        <w:rPr>
          <w:rFonts w:ascii="Times New Roman" w:hAnsi="Times New Roman" w:cs="Times New Roman"/>
          <w:sz w:val="24"/>
          <w:szCs w:val="24"/>
        </w:rPr>
        <w:t>, разработанных на основе достижений медицинской науки и техники.</w:t>
      </w:r>
    </w:p>
    <w:p w:rsidR="00DF6FF6" w:rsidRPr="00C32395" w:rsidRDefault="00420ED7" w:rsidP="00C32395">
      <w:pPr>
        <w:autoSpaceDE w:val="0"/>
        <w:autoSpaceDN w:val="0"/>
        <w:adjustRightInd w:val="0"/>
        <w:spacing w:after="120" w:line="240" w:lineRule="auto"/>
        <w:ind w:firstLine="540"/>
        <w:jc w:val="both"/>
        <w:rPr>
          <w:rFonts w:ascii="Times New Roman" w:hAnsi="Times New Roman" w:cs="Times New Roman"/>
          <w:b/>
          <w:sz w:val="24"/>
          <w:szCs w:val="24"/>
        </w:rPr>
      </w:pPr>
      <w:r>
        <w:rPr>
          <w:rFonts w:ascii="Times New Roman" w:hAnsi="Times New Roman" w:cs="Times New Roman"/>
          <w:b/>
          <w:noProof/>
          <w:sz w:val="24"/>
          <w:szCs w:val="24"/>
          <w:lang w:eastAsia="ru-RU"/>
        </w:rPr>
        <w:pict>
          <v:shape id="_x0000_s1038" type="#_x0000_t32" style="position:absolute;left:0;text-align:left;margin-left:-56.7pt;margin-top:49.1pt;width:594pt;height:0;z-index:251672576" o:connectortype="straight"/>
        </w:pict>
      </w:r>
      <w:r w:rsidR="007C38C9" w:rsidRPr="00C32395">
        <w:rPr>
          <w:rFonts w:ascii="Times New Roman" w:hAnsi="Times New Roman" w:cs="Times New Roman"/>
          <w:b/>
          <w:sz w:val="24"/>
          <w:szCs w:val="24"/>
        </w:rPr>
        <w:t>Скорая</w:t>
      </w:r>
      <w:r w:rsidR="00AB3E5C" w:rsidRPr="00C32395">
        <w:rPr>
          <w:rFonts w:ascii="Times New Roman" w:hAnsi="Times New Roman" w:cs="Times New Roman"/>
          <w:b/>
          <w:sz w:val="24"/>
          <w:szCs w:val="24"/>
        </w:rPr>
        <w:t xml:space="preserve"> медицинская помощь</w:t>
      </w:r>
      <w:r w:rsidR="007C38C9" w:rsidRPr="00C32395">
        <w:rPr>
          <w:rFonts w:ascii="Times New Roman" w:hAnsi="Times New Roman" w:cs="Times New Roman"/>
          <w:sz w:val="24"/>
          <w:szCs w:val="24"/>
        </w:rPr>
        <w:t xml:space="preserve"> оказывается в экстренной или неотложной формах при заболеваниях, несчастных случаях, травмах, отравлениях и других состояниях, требующих срочного медицинского вмешательства. </w:t>
      </w:r>
      <w:r w:rsidR="00DF6FF6" w:rsidRPr="00C32395">
        <w:rPr>
          <w:bCs/>
          <w:sz w:val="24"/>
          <w:szCs w:val="24"/>
        </w:rPr>
        <w:br w:type="page"/>
      </w:r>
    </w:p>
    <w:p w:rsidR="009342E9" w:rsidRDefault="00A7340D" w:rsidP="009342E9">
      <w:pPr>
        <w:pStyle w:val="ConsPlusNormal"/>
        <w:ind w:firstLine="540"/>
        <w:jc w:val="both"/>
        <w:rPr>
          <w:bCs w:val="0"/>
        </w:rPr>
      </w:pPr>
      <w:r>
        <w:rPr>
          <w:bCs w:val="0"/>
        </w:rPr>
        <w:lastRenderedPageBreak/>
        <w:t>Амбулаторная медицинская помощь</w:t>
      </w:r>
    </w:p>
    <w:tbl>
      <w:tblPr>
        <w:tblStyle w:val="a6"/>
        <w:tblW w:w="10173" w:type="dxa"/>
        <w:tblLook w:val="04A0"/>
      </w:tblPr>
      <w:tblGrid>
        <w:gridCol w:w="3936"/>
        <w:gridCol w:w="2126"/>
        <w:gridCol w:w="4111"/>
      </w:tblGrid>
      <w:tr w:rsidR="00681C99" w:rsidTr="00681C99">
        <w:trPr>
          <w:trHeight w:val="383"/>
        </w:trPr>
        <w:tc>
          <w:tcPr>
            <w:tcW w:w="3936" w:type="dxa"/>
          </w:tcPr>
          <w:p w:rsidR="00681C99" w:rsidRPr="00681C99" w:rsidRDefault="00681C99" w:rsidP="00433419">
            <w:pPr>
              <w:pStyle w:val="ConsPlusNormal"/>
              <w:tabs>
                <w:tab w:val="left" w:pos="284"/>
              </w:tabs>
              <w:jc w:val="both"/>
              <w:rPr>
                <w:bCs w:val="0"/>
                <w:sz w:val="20"/>
                <w:szCs w:val="20"/>
              </w:rPr>
            </w:pPr>
            <w:r w:rsidRPr="00681C99">
              <w:rPr>
                <w:bCs w:val="0"/>
                <w:sz w:val="20"/>
                <w:szCs w:val="20"/>
              </w:rPr>
              <w:t>Предоставляется бесплатно:</w:t>
            </w:r>
          </w:p>
        </w:tc>
        <w:tc>
          <w:tcPr>
            <w:tcW w:w="2126" w:type="dxa"/>
          </w:tcPr>
          <w:p w:rsidR="00681C99" w:rsidRPr="00681C99" w:rsidRDefault="00681C99" w:rsidP="009342E9">
            <w:pPr>
              <w:pStyle w:val="ConsPlusNormal"/>
              <w:jc w:val="both"/>
              <w:rPr>
                <w:b w:val="0"/>
                <w:bCs w:val="0"/>
                <w:sz w:val="20"/>
                <w:szCs w:val="20"/>
              </w:rPr>
            </w:pPr>
            <w:r w:rsidRPr="00681C99">
              <w:rPr>
                <w:b w:val="0"/>
                <w:bCs w:val="0"/>
                <w:sz w:val="20"/>
                <w:szCs w:val="20"/>
              </w:rPr>
              <w:t>Пациент имеет право:</w:t>
            </w:r>
          </w:p>
        </w:tc>
        <w:tc>
          <w:tcPr>
            <w:tcW w:w="4111" w:type="dxa"/>
          </w:tcPr>
          <w:p w:rsidR="00681C99" w:rsidRPr="00681C99" w:rsidRDefault="00681C99" w:rsidP="00681C99">
            <w:pPr>
              <w:pStyle w:val="ConsPlusNormal"/>
              <w:jc w:val="both"/>
              <w:rPr>
                <w:b w:val="0"/>
                <w:bCs w:val="0"/>
                <w:sz w:val="20"/>
                <w:szCs w:val="20"/>
              </w:rPr>
            </w:pPr>
            <w:r w:rsidRPr="00681C99">
              <w:rPr>
                <w:b w:val="0"/>
                <w:bCs w:val="0"/>
                <w:sz w:val="20"/>
                <w:szCs w:val="20"/>
              </w:rPr>
              <w:t xml:space="preserve">На сайте ТФОМС Челябинской области </w:t>
            </w:r>
            <w:hyperlink r:id="rId9" w:history="1">
              <w:r w:rsidRPr="00681C99">
                <w:rPr>
                  <w:rStyle w:val="a7"/>
                  <w:b w:val="0"/>
                  <w:bCs w:val="0"/>
                  <w:sz w:val="20"/>
                  <w:szCs w:val="20"/>
                  <w:lang w:val="en-US"/>
                </w:rPr>
                <w:t>www</w:t>
              </w:r>
              <w:r w:rsidRPr="00681C99">
                <w:rPr>
                  <w:rStyle w:val="a7"/>
                  <w:b w:val="0"/>
                  <w:bCs w:val="0"/>
                  <w:sz w:val="20"/>
                  <w:szCs w:val="20"/>
                </w:rPr>
                <w:t>.</w:t>
              </w:r>
              <w:proofErr w:type="spellStart"/>
              <w:r w:rsidRPr="00681C99">
                <w:rPr>
                  <w:rStyle w:val="a7"/>
                  <w:b w:val="0"/>
                  <w:bCs w:val="0"/>
                  <w:sz w:val="20"/>
                  <w:szCs w:val="20"/>
                  <w:lang w:val="en-US"/>
                </w:rPr>
                <w:t>foms</w:t>
              </w:r>
              <w:proofErr w:type="spellEnd"/>
              <w:r w:rsidRPr="00681C99">
                <w:rPr>
                  <w:rStyle w:val="a7"/>
                  <w:b w:val="0"/>
                  <w:bCs w:val="0"/>
                  <w:sz w:val="20"/>
                  <w:szCs w:val="20"/>
                </w:rPr>
                <w:t>74.</w:t>
              </w:r>
              <w:proofErr w:type="spellStart"/>
              <w:r w:rsidRPr="00681C99">
                <w:rPr>
                  <w:rStyle w:val="a7"/>
                  <w:b w:val="0"/>
                  <w:bCs w:val="0"/>
                  <w:sz w:val="20"/>
                  <w:szCs w:val="20"/>
                  <w:lang w:val="en-US"/>
                </w:rPr>
                <w:t>ru</w:t>
              </w:r>
              <w:proofErr w:type="spellEnd"/>
            </w:hyperlink>
            <w:r w:rsidRPr="00681C99">
              <w:rPr>
                <w:b w:val="0"/>
                <w:bCs w:val="0"/>
                <w:sz w:val="20"/>
                <w:szCs w:val="20"/>
              </w:rPr>
              <w:t xml:space="preserve"> пациент может:</w:t>
            </w:r>
          </w:p>
        </w:tc>
      </w:tr>
      <w:tr w:rsidR="00681C99" w:rsidRPr="00681C99" w:rsidTr="00681C99">
        <w:trPr>
          <w:trHeight w:val="2884"/>
        </w:trPr>
        <w:tc>
          <w:tcPr>
            <w:tcW w:w="3936" w:type="dxa"/>
          </w:tcPr>
          <w:p w:rsidR="00681C99" w:rsidRPr="00D61D81" w:rsidRDefault="00681C99" w:rsidP="00D61D81">
            <w:pPr>
              <w:pStyle w:val="ConsPlusNormal"/>
              <w:numPr>
                <w:ilvl w:val="0"/>
                <w:numId w:val="13"/>
              </w:numPr>
              <w:tabs>
                <w:tab w:val="left" w:pos="284"/>
              </w:tabs>
              <w:ind w:left="0" w:firstLine="0"/>
              <w:jc w:val="both"/>
              <w:rPr>
                <w:b w:val="0"/>
                <w:sz w:val="20"/>
                <w:szCs w:val="20"/>
              </w:rPr>
            </w:pPr>
            <w:r w:rsidRPr="00D61D81">
              <w:rPr>
                <w:b w:val="0"/>
                <w:sz w:val="20"/>
                <w:szCs w:val="20"/>
              </w:rPr>
              <w:t>По территориально-участковому принципу: в поликлинике,</w:t>
            </w:r>
            <w:r w:rsidR="00D61D81" w:rsidRPr="00D61D81">
              <w:rPr>
                <w:b w:val="0"/>
                <w:sz w:val="20"/>
                <w:szCs w:val="20"/>
              </w:rPr>
              <w:t xml:space="preserve"> в стоматологии</w:t>
            </w:r>
            <w:r w:rsidRPr="00D61D81">
              <w:rPr>
                <w:b w:val="0"/>
                <w:sz w:val="20"/>
                <w:szCs w:val="20"/>
              </w:rPr>
              <w:t xml:space="preserve">, </w:t>
            </w:r>
            <w:r w:rsidR="00D61D81" w:rsidRPr="00D61D81">
              <w:rPr>
                <w:b w:val="0"/>
                <w:sz w:val="20"/>
                <w:szCs w:val="20"/>
              </w:rPr>
              <w:t xml:space="preserve">женской консультации, </w:t>
            </w:r>
            <w:proofErr w:type="spellStart"/>
            <w:proofErr w:type="gramStart"/>
            <w:r w:rsidRPr="00D61D81">
              <w:rPr>
                <w:b w:val="0"/>
                <w:sz w:val="20"/>
                <w:szCs w:val="20"/>
              </w:rPr>
              <w:t>кожно-венеролог</w:t>
            </w:r>
            <w:proofErr w:type="spellEnd"/>
            <w:proofErr w:type="gramEnd"/>
            <w:r w:rsidRPr="00D61D81">
              <w:rPr>
                <w:b w:val="0"/>
                <w:sz w:val="20"/>
                <w:szCs w:val="20"/>
              </w:rPr>
              <w:t xml:space="preserve">. диспансере. </w:t>
            </w:r>
          </w:p>
          <w:p w:rsidR="00681C99" w:rsidRDefault="00681C99" w:rsidP="00D61D81">
            <w:pPr>
              <w:pStyle w:val="ConsPlusNormal"/>
              <w:numPr>
                <w:ilvl w:val="0"/>
                <w:numId w:val="13"/>
              </w:numPr>
              <w:tabs>
                <w:tab w:val="left" w:pos="284"/>
              </w:tabs>
              <w:ind w:left="0" w:firstLine="0"/>
              <w:jc w:val="both"/>
              <w:rPr>
                <w:b w:val="0"/>
                <w:bCs w:val="0"/>
                <w:sz w:val="20"/>
                <w:szCs w:val="20"/>
              </w:rPr>
            </w:pPr>
            <w:r w:rsidRPr="00681C99">
              <w:rPr>
                <w:b w:val="0"/>
                <w:bCs w:val="0"/>
                <w:sz w:val="20"/>
                <w:szCs w:val="20"/>
              </w:rPr>
              <w:t>По месту фактического проживания/учебы/работы</w:t>
            </w:r>
          </w:p>
          <w:p w:rsidR="00A340A8" w:rsidRDefault="00A340A8" w:rsidP="00A340A8">
            <w:pPr>
              <w:pStyle w:val="ConsPlusNormal"/>
              <w:tabs>
                <w:tab w:val="left" w:pos="284"/>
              </w:tabs>
              <w:jc w:val="both"/>
              <w:rPr>
                <w:b w:val="0"/>
                <w:bCs w:val="0"/>
                <w:sz w:val="20"/>
                <w:szCs w:val="20"/>
              </w:rPr>
            </w:pPr>
          </w:p>
          <w:p w:rsidR="00A340A8" w:rsidRPr="00681C99" w:rsidRDefault="00A340A8" w:rsidP="00A340A8">
            <w:pPr>
              <w:pStyle w:val="ConsPlusNormal"/>
              <w:tabs>
                <w:tab w:val="left" w:pos="284"/>
              </w:tabs>
              <w:jc w:val="both"/>
              <w:rPr>
                <w:b w:val="0"/>
                <w:bCs w:val="0"/>
                <w:sz w:val="20"/>
                <w:szCs w:val="20"/>
              </w:rPr>
            </w:pPr>
            <w:r w:rsidRPr="00681C99">
              <w:rPr>
                <w:b w:val="0"/>
                <w:sz w:val="20"/>
                <w:szCs w:val="20"/>
              </w:rPr>
              <w:t xml:space="preserve">При обращении в медицинские организации за получением амбулаторной медицинской помощи </w:t>
            </w:r>
            <w:r w:rsidRPr="00681C99">
              <w:rPr>
                <w:sz w:val="20"/>
                <w:szCs w:val="20"/>
              </w:rPr>
              <w:t>необходимо предъявлять паспорт и полис ОМС</w:t>
            </w:r>
            <w:r w:rsidRPr="00681C99">
              <w:rPr>
                <w:b w:val="0"/>
                <w:sz w:val="20"/>
                <w:szCs w:val="20"/>
              </w:rPr>
              <w:t>!</w:t>
            </w:r>
          </w:p>
        </w:tc>
        <w:tc>
          <w:tcPr>
            <w:tcW w:w="2126" w:type="dxa"/>
          </w:tcPr>
          <w:p w:rsidR="00681C99" w:rsidRPr="00681C99" w:rsidRDefault="00681C99" w:rsidP="009342E9">
            <w:pPr>
              <w:pStyle w:val="ConsPlusNormal"/>
              <w:jc w:val="both"/>
              <w:rPr>
                <w:b w:val="0"/>
                <w:bCs w:val="0"/>
                <w:sz w:val="20"/>
                <w:szCs w:val="20"/>
              </w:rPr>
            </w:pPr>
            <w:r w:rsidRPr="00681C99">
              <w:rPr>
                <w:b w:val="0"/>
                <w:bCs w:val="0"/>
                <w:sz w:val="20"/>
                <w:szCs w:val="20"/>
              </w:rPr>
              <w:t>Выбора медицинской организации один раз в год или чаще при смене места жительства</w:t>
            </w:r>
            <w:r w:rsidR="00053BC4">
              <w:rPr>
                <w:b w:val="0"/>
                <w:bCs w:val="0"/>
                <w:sz w:val="20"/>
                <w:szCs w:val="20"/>
              </w:rPr>
              <w:t>.</w:t>
            </w:r>
          </w:p>
        </w:tc>
        <w:tc>
          <w:tcPr>
            <w:tcW w:w="4111" w:type="dxa"/>
          </w:tcPr>
          <w:p w:rsidR="00681C99" w:rsidRPr="00681C99" w:rsidRDefault="00681C99" w:rsidP="00681C99">
            <w:pPr>
              <w:pStyle w:val="ConsPlusNormal"/>
              <w:numPr>
                <w:ilvl w:val="0"/>
                <w:numId w:val="3"/>
              </w:numPr>
              <w:ind w:left="34" w:firstLine="425"/>
              <w:jc w:val="both"/>
              <w:rPr>
                <w:b w:val="0"/>
                <w:bCs w:val="0"/>
                <w:sz w:val="20"/>
                <w:szCs w:val="20"/>
              </w:rPr>
            </w:pPr>
            <w:r w:rsidRPr="00681C99">
              <w:rPr>
                <w:b w:val="0"/>
                <w:bCs w:val="0"/>
                <w:sz w:val="20"/>
                <w:szCs w:val="20"/>
              </w:rPr>
              <w:t>Проверить действие своего полиса ОМС;</w:t>
            </w:r>
          </w:p>
          <w:p w:rsidR="00681C99" w:rsidRPr="00681C99" w:rsidRDefault="00681C99" w:rsidP="00681C99">
            <w:pPr>
              <w:pStyle w:val="ConsPlusNormal"/>
              <w:numPr>
                <w:ilvl w:val="0"/>
                <w:numId w:val="3"/>
              </w:numPr>
              <w:ind w:left="34" w:firstLine="425"/>
              <w:jc w:val="both"/>
              <w:rPr>
                <w:b w:val="0"/>
                <w:bCs w:val="0"/>
                <w:sz w:val="20"/>
                <w:szCs w:val="20"/>
              </w:rPr>
            </w:pPr>
            <w:r w:rsidRPr="00681C99">
              <w:rPr>
                <w:b w:val="0"/>
                <w:bCs w:val="0"/>
                <w:sz w:val="20"/>
                <w:szCs w:val="20"/>
              </w:rPr>
              <w:t xml:space="preserve">Посмотреть перечень и координаты медицинских организаций, работающих в сфере </w:t>
            </w:r>
            <w:r w:rsidR="002253F9">
              <w:rPr>
                <w:b w:val="0"/>
                <w:bCs w:val="0"/>
                <w:sz w:val="20"/>
                <w:szCs w:val="20"/>
              </w:rPr>
              <w:t>ОМС</w:t>
            </w:r>
            <w:r w:rsidRPr="00681C99">
              <w:rPr>
                <w:b w:val="0"/>
                <w:bCs w:val="0"/>
                <w:sz w:val="20"/>
                <w:szCs w:val="20"/>
              </w:rPr>
              <w:t xml:space="preserve"> Челябинской области;</w:t>
            </w:r>
          </w:p>
          <w:p w:rsidR="00681C99" w:rsidRPr="00681C99" w:rsidRDefault="00681C99" w:rsidP="00681C99">
            <w:pPr>
              <w:pStyle w:val="ConsPlusNormal"/>
              <w:numPr>
                <w:ilvl w:val="0"/>
                <w:numId w:val="3"/>
              </w:numPr>
              <w:ind w:left="34" w:firstLine="425"/>
              <w:jc w:val="both"/>
              <w:rPr>
                <w:b w:val="0"/>
                <w:bCs w:val="0"/>
                <w:sz w:val="20"/>
                <w:szCs w:val="20"/>
              </w:rPr>
            </w:pPr>
            <w:r w:rsidRPr="00681C99">
              <w:rPr>
                <w:b w:val="0"/>
                <w:bCs w:val="0"/>
                <w:sz w:val="20"/>
                <w:szCs w:val="20"/>
              </w:rPr>
              <w:t xml:space="preserve">Уточнить ФИО своего лечащего врача (участкового терапевта, педиатра, врача общей практики или семейного врача). </w:t>
            </w:r>
          </w:p>
        </w:tc>
      </w:tr>
    </w:tbl>
    <w:p w:rsidR="00D5175E" w:rsidRPr="00DF6FF6" w:rsidRDefault="00420ED7" w:rsidP="009342E9">
      <w:pPr>
        <w:pStyle w:val="ConsPlusNormal"/>
        <w:ind w:firstLine="540"/>
        <w:jc w:val="both"/>
        <w:rPr>
          <w:bCs w:val="0"/>
        </w:rPr>
      </w:pPr>
      <w:r>
        <w:rPr>
          <w:bCs w:val="0"/>
          <w:noProof/>
          <w:lang w:eastAsia="ru-RU"/>
        </w:rPr>
        <w:pict>
          <v:shape id="_x0000_s1039" type="#_x0000_t32" style="position:absolute;left:0;text-align:left;margin-left:-56.7pt;margin-top:9.2pt;width:593.25pt;height:0;z-index:251673600;mso-position-horizontal-relative:text;mso-position-vertical-relative:text" o:connectortype="straight"/>
        </w:pict>
      </w:r>
    </w:p>
    <w:p w:rsidR="00890CAA" w:rsidRDefault="0019798E" w:rsidP="009342E9">
      <w:pPr>
        <w:pStyle w:val="ConsPlusNormal"/>
        <w:ind w:left="349"/>
        <w:jc w:val="both"/>
      </w:pPr>
      <w:r w:rsidRPr="0019798E">
        <w:t>Сроки предоставления амбулаторной медицинской помощи:</w:t>
      </w:r>
    </w:p>
    <w:tbl>
      <w:tblPr>
        <w:tblStyle w:val="a6"/>
        <w:tblW w:w="10774" w:type="dxa"/>
        <w:tblInd w:w="-601" w:type="dxa"/>
        <w:tblLayout w:type="fixed"/>
        <w:tblLook w:val="04A0"/>
      </w:tblPr>
      <w:tblGrid>
        <w:gridCol w:w="1135"/>
        <w:gridCol w:w="1418"/>
        <w:gridCol w:w="1559"/>
        <w:gridCol w:w="1417"/>
        <w:gridCol w:w="2410"/>
        <w:gridCol w:w="2835"/>
      </w:tblGrid>
      <w:tr w:rsidR="00AF2A8D" w:rsidTr="00AF2A8D">
        <w:tc>
          <w:tcPr>
            <w:tcW w:w="1135" w:type="dxa"/>
          </w:tcPr>
          <w:p w:rsidR="00AF2A8D" w:rsidRPr="002C024F" w:rsidRDefault="00AF2A8D" w:rsidP="00B9375F">
            <w:pPr>
              <w:pStyle w:val="ConsPlusNormal"/>
              <w:jc w:val="center"/>
              <w:rPr>
                <w:b w:val="0"/>
                <w:sz w:val="20"/>
                <w:szCs w:val="20"/>
              </w:rPr>
            </w:pPr>
            <w:r w:rsidRPr="002C024F">
              <w:rPr>
                <w:b w:val="0"/>
                <w:sz w:val="20"/>
                <w:szCs w:val="20"/>
              </w:rPr>
              <w:t>Не более 8 часов</w:t>
            </w:r>
            <w:r w:rsidR="00B9375F">
              <w:rPr>
                <w:b w:val="0"/>
                <w:sz w:val="20"/>
                <w:szCs w:val="20"/>
              </w:rPr>
              <w:t xml:space="preserve"> с</w:t>
            </w:r>
            <w:r w:rsidR="00B9375F" w:rsidRPr="002C024F">
              <w:rPr>
                <w:b w:val="0"/>
                <w:sz w:val="20"/>
                <w:szCs w:val="20"/>
              </w:rPr>
              <w:t xml:space="preserve"> момента вызова</w:t>
            </w:r>
          </w:p>
        </w:tc>
        <w:tc>
          <w:tcPr>
            <w:tcW w:w="1418" w:type="dxa"/>
          </w:tcPr>
          <w:p w:rsidR="00AF2A8D" w:rsidRPr="002C024F" w:rsidRDefault="00AF2A8D" w:rsidP="00B9375F">
            <w:pPr>
              <w:pStyle w:val="ConsPlusNormal"/>
              <w:jc w:val="center"/>
              <w:rPr>
                <w:b w:val="0"/>
                <w:sz w:val="20"/>
                <w:szCs w:val="20"/>
              </w:rPr>
            </w:pPr>
            <w:r w:rsidRPr="002C024F">
              <w:rPr>
                <w:b w:val="0"/>
                <w:sz w:val="20"/>
                <w:szCs w:val="20"/>
              </w:rPr>
              <w:t>Не более 2 часов</w:t>
            </w:r>
            <w:r w:rsidR="00B9375F">
              <w:rPr>
                <w:b w:val="0"/>
                <w:sz w:val="20"/>
                <w:szCs w:val="20"/>
              </w:rPr>
              <w:t xml:space="preserve"> с</w:t>
            </w:r>
            <w:r w:rsidR="00B9375F" w:rsidRPr="002C024F">
              <w:rPr>
                <w:b w:val="0"/>
                <w:sz w:val="20"/>
                <w:szCs w:val="20"/>
              </w:rPr>
              <w:t xml:space="preserve"> момента обращения</w:t>
            </w:r>
          </w:p>
        </w:tc>
        <w:tc>
          <w:tcPr>
            <w:tcW w:w="1559" w:type="dxa"/>
          </w:tcPr>
          <w:p w:rsidR="00AF2A8D" w:rsidRPr="002C024F" w:rsidRDefault="00AF2A8D" w:rsidP="00B9375F">
            <w:pPr>
              <w:pStyle w:val="ConsPlusNormal"/>
              <w:jc w:val="center"/>
              <w:rPr>
                <w:b w:val="0"/>
                <w:sz w:val="20"/>
                <w:szCs w:val="20"/>
              </w:rPr>
            </w:pPr>
            <w:r w:rsidRPr="002C024F">
              <w:rPr>
                <w:b w:val="0"/>
                <w:sz w:val="20"/>
                <w:szCs w:val="20"/>
              </w:rPr>
              <w:t>Не более 14 рабочих дней</w:t>
            </w:r>
            <w:r w:rsidR="00B9375F">
              <w:rPr>
                <w:b w:val="0"/>
                <w:sz w:val="20"/>
                <w:szCs w:val="20"/>
              </w:rPr>
              <w:t xml:space="preserve"> с</w:t>
            </w:r>
            <w:r w:rsidR="00B9375F" w:rsidRPr="002C024F">
              <w:rPr>
                <w:b w:val="0"/>
                <w:sz w:val="20"/>
                <w:szCs w:val="20"/>
              </w:rPr>
              <w:t xml:space="preserve"> момента обращения</w:t>
            </w:r>
            <w:r w:rsidR="00B9375F">
              <w:rPr>
                <w:b w:val="0"/>
                <w:sz w:val="20"/>
                <w:szCs w:val="20"/>
              </w:rPr>
              <w:t xml:space="preserve"> </w:t>
            </w:r>
          </w:p>
        </w:tc>
        <w:tc>
          <w:tcPr>
            <w:tcW w:w="1417" w:type="dxa"/>
          </w:tcPr>
          <w:p w:rsidR="00AF2A8D" w:rsidRPr="002C024F" w:rsidRDefault="00AF2A8D" w:rsidP="00C94C42">
            <w:pPr>
              <w:pStyle w:val="ConsPlusNormal"/>
              <w:jc w:val="center"/>
              <w:rPr>
                <w:b w:val="0"/>
                <w:sz w:val="20"/>
                <w:szCs w:val="20"/>
              </w:rPr>
            </w:pPr>
            <w:r w:rsidRPr="002C024F">
              <w:rPr>
                <w:b w:val="0"/>
                <w:sz w:val="20"/>
                <w:szCs w:val="20"/>
              </w:rPr>
              <w:t xml:space="preserve">Не более </w:t>
            </w:r>
            <w:r w:rsidRPr="002C024F">
              <w:rPr>
                <w:b w:val="0"/>
                <w:bCs w:val="0"/>
                <w:sz w:val="20"/>
                <w:szCs w:val="20"/>
              </w:rPr>
              <w:t>24 часов</w:t>
            </w:r>
            <w:r w:rsidR="00B9375F">
              <w:rPr>
                <w:b w:val="0"/>
                <w:bCs w:val="0"/>
                <w:sz w:val="20"/>
                <w:szCs w:val="20"/>
              </w:rPr>
              <w:t xml:space="preserve"> с </w:t>
            </w:r>
            <w:r w:rsidR="00B9375F" w:rsidRPr="002C024F">
              <w:rPr>
                <w:b w:val="0"/>
                <w:sz w:val="20"/>
                <w:szCs w:val="20"/>
              </w:rPr>
              <w:t>момента обращения</w:t>
            </w:r>
          </w:p>
        </w:tc>
        <w:tc>
          <w:tcPr>
            <w:tcW w:w="2410" w:type="dxa"/>
          </w:tcPr>
          <w:p w:rsidR="00AF2A8D" w:rsidRPr="002C024F" w:rsidRDefault="00AF2A8D" w:rsidP="00B9375F">
            <w:pPr>
              <w:pStyle w:val="ConsPlusNormal"/>
              <w:ind w:firstLine="34"/>
              <w:jc w:val="both"/>
              <w:rPr>
                <w:b w:val="0"/>
                <w:sz w:val="20"/>
                <w:szCs w:val="20"/>
              </w:rPr>
            </w:pPr>
            <w:r w:rsidRPr="002C024F">
              <w:rPr>
                <w:b w:val="0"/>
                <w:sz w:val="20"/>
                <w:szCs w:val="20"/>
              </w:rPr>
              <w:t>Не более 14 рабочих дней</w:t>
            </w:r>
            <w:r w:rsidR="00B9375F" w:rsidRPr="002C024F">
              <w:rPr>
                <w:b w:val="0"/>
                <w:sz w:val="20"/>
                <w:szCs w:val="20"/>
              </w:rPr>
              <w:t xml:space="preserve"> </w:t>
            </w:r>
            <w:r w:rsidR="00B9375F">
              <w:rPr>
                <w:b w:val="0"/>
                <w:sz w:val="20"/>
                <w:szCs w:val="20"/>
              </w:rPr>
              <w:t>с</w:t>
            </w:r>
            <w:r w:rsidR="00B9375F" w:rsidRPr="002C024F">
              <w:rPr>
                <w:b w:val="0"/>
                <w:sz w:val="20"/>
                <w:szCs w:val="20"/>
              </w:rPr>
              <w:t xml:space="preserve"> момента назначения </w:t>
            </w:r>
            <w:r w:rsidR="00B9375F">
              <w:rPr>
                <w:b w:val="0"/>
                <w:sz w:val="20"/>
                <w:szCs w:val="20"/>
              </w:rPr>
              <w:t xml:space="preserve"> </w:t>
            </w:r>
          </w:p>
        </w:tc>
        <w:tc>
          <w:tcPr>
            <w:tcW w:w="2835" w:type="dxa"/>
          </w:tcPr>
          <w:p w:rsidR="00AF2A8D" w:rsidRDefault="00AF2A8D" w:rsidP="00657ADF">
            <w:pPr>
              <w:pStyle w:val="ConsPlusNormal"/>
              <w:ind w:firstLine="34"/>
              <w:jc w:val="both"/>
            </w:pPr>
            <w:r w:rsidRPr="00657ADF">
              <w:rPr>
                <w:b w:val="0"/>
                <w:sz w:val="20"/>
                <w:szCs w:val="20"/>
              </w:rPr>
              <w:t xml:space="preserve">Не более 30 рабочих дней </w:t>
            </w:r>
            <w:r w:rsidR="00B9375F">
              <w:rPr>
                <w:b w:val="0"/>
                <w:sz w:val="20"/>
                <w:szCs w:val="20"/>
              </w:rPr>
              <w:t>со дня назначения</w:t>
            </w:r>
          </w:p>
        </w:tc>
      </w:tr>
      <w:tr w:rsidR="00AF2A8D" w:rsidTr="00AF2A8D">
        <w:trPr>
          <w:trHeight w:val="3962"/>
        </w:trPr>
        <w:tc>
          <w:tcPr>
            <w:tcW w:w="1135" w:type="dxa"/>
          </w:tcPr>
          <w:p w:rsidR="00AF2A8D" w:rsidRPr="002C024F" w:rsidRDefault="00B9375F" w:rsidP="001C32DA">
            <w:pPr>
              <w:pStyle w:val="ConsPlusNormal"/>
              <w:jc w:val="center"/>
              <w:rPr>
                <w:b w:val="0"/>
                <w:sz w:val="20"/>
                <w:szCs w:val="20"/>
              </w:rPr>
            </w:pPr>
            <w:r>
              <w:rPr>
                <w:b w:val="0"/>
                <w:sz w:val="20"/>
                <w:szCs w:val="20"/>
              </w:rPr>
              <w:t xml:space="preserve">ожидание </w:t>
            </w:r>
            <w:r w:rsidR="00E06142">
              <w:rPr>
                <w:b w:val="0"/>
                <w:sz w:val="20"/>
                <w:szCs w:val="20"/>
              </w:rPr>
              <w:t xml:space="preserve">медицинского работника </w:t>
            </w:r>
            <w:r w:rsidR="00AF2A8D" w:rsidRPr="002C024F">
              <w:rPr>
                <w:b w:val="0"/>
                <w:sz w:val="20"/>
                <w:szCs w:val="20"/>
              </w:rPr>
              <w:t xml:space="preserve"> на дом</w:t>
            </w:r>
            <w:r>
              <w:rPr>
                <w:b w:val="0"/>
                <w:sz w:val="20"/>
                <w:szCs w:val="20"/>
              </w:rPr>
              <w:t>у.</w:t>
            </w:r>
          </w:p>
          <w:p w:rsidR="00AF2A8D" w:rsidRPr="002C024F" w:rsidRDefault="00AF2A8D" w:rsidP="001C32DA">
            <w:pPr>
              <w:pStyle w:val="ConsPlusNormal"/>
              <w:jc w:val="center"/>
              <w:rPr>
                <w:b w:val="0"/>
                <w:sz w:val="20"/>
                <w:szCs w:val="20"/>
              </w:rPr>
            </w:pPr>
          </w:p>
          <w:p w:rsidR="00AF2A8D" w:rsidRPr="002C024F" w:rsidRDefault="00AF2A8D" w:rsidP="001C32DA">
            <w:pPr>
              <w:pStyle w:val="ConsPlusNormal"/>
              <w:jc w:val="center"/>
              <w:rPr>
                <w:b w:val="0"/>
                <w:sz w:val="20"/>
                <w:szCs w:val="20"/>
              </w:rPr>
            </w:pPr>
          </w:p>
        </w:tc>
        <w:tc>
          <w:tcPr>
            <w:tcW w:w="1418" w:type="dxa"/>
          </w:tcPr>
          <w:p w:rsidR="00AF2A8D" w:rsidRPr="002C024F" w:rsidRDefault="00AF2A8D" w:rsidP="001C32DA">
            <w:pPr>
              <w:pStyle w:val="ConsPlusNormal"/>
              <w:jc w:val="center"/>
              <w:rPr>
                <w:b w:val="0"/>
                <w:sz w:val="20"/>
                <w:szCs w:val="20"/>
              </w:rPr>
            </w:pPr>
            <w:r w:rsidRPr="002C024F">
              <w:rPr>
                <w:b w:val="0"/>
                <w:sz w:val="20"/>
                <w:szCs w:val="20"/>
              </w:rPr>
              <w:t xml:space="preserve">оказание первичной неотложной </w:t>
            </w:r>
            <w:r w:rsidR="00E06142">
              <w:rPr>
                <w:b w:val="0"/>
                <w:sz w:val="20"/>
                <w:szCs w:val="20"/>
              </w:rPr>
              <w:t>помощи</w:t>
            </w:r>
          </w:p>
          <w:p w:rsidR="00AF2A8D" w:rsidRPr="002C024F" w:rsidRDefault="00AF2A8D" w:rsidP="001C32DA">
            <w:pPr>
              <w:pStyle w:val="ConsPlusNormal"/>
              <w:jc w:val="center"/>
              <w:rPr>
                <w:b w:val="0"/>
                <w:sz w:val="20"/>
                <w:szCs w:val="20"/>
              </w:rPr>
            </w:pPr>
          </w:p>
        </w:tc>
        <w:tc>
          <w:tcPr>
            <w:tcW w:w="1559" w:type="dxa"/>
          </w:tcPr>
          <w:p w:rsidR="00AF2A8D" w:rsidRPr="002C024F" w:rsidRDefault="00AF2A8D" w:rsidP="001C32DA">
            <w:pPr>
              <w:pStyle w:val="ConsPlusNormal"/>
              <w:jc w:val="center"/>
              <w:rPr>
                <w:b w:val="0"/>
                <w:sz w:val="20"/>
                <w:szCs w:val="20"/>
              </w:rPr>
            </w:pPr>
            <w:r w:rsidRPr="002C024F">
              <w:rPr>
                <w:b w:val="0"/>
                <w:sz w:val="20"/>
                <w:szCs w:val="20"/>
              </w:rPr>
              <w:t>ожидани</w:t>
            </w:r>
            <w:r w:rsidR="00E06142">
              <w:rPr>
                <w:b w:val="0"/>
                <w:sz w:val="20"/>
                <w:szCs w:val="20"/>
              </w:rPr>
              <w:t>е</w:t>
            </w:r>
            <w:r w:rsidRPr="002C024F">
              <w:rPr>
                <w:b w:val="0"/>
                <w:sz w:val="20"/>
                <w:szCs w:val="20"/>
              </w:rPr>
              <w:t xml:space="preserve"> приема врачей-специалистов при оказании первичной специализированной помощи в плановой форме</w:t>
            </w:r>
          </w:p>
          <w:p w:rsidR="00AF2A8D" w:rsidRPr="002C024F" w:rsidRDefault="00AF2A8D" w:rsidP="001C32DA">
            <w:pPr>
              <w:pStyle w:val="ConsPlusNormal"/>
              <w:jc w:val="center"/>
              <w:rPr>
                <w:b w:val="0"/>
                <w:sz w:val="20"/>
                <w:szCs w:val="20"/>
              </w:rPr>
            </w:pPr>
          </w:p>
        </w:tc>
        <w:tc>
          <w:tcPr>
            <w:tcW w:w="1417" w:type="dxa"/>
          </w:tcPr>
          <w:p w:rsidR="00AF2A8D" w:rsidRPr="002C024F" w:rsidRDefault="00AF2A8D" w:rsidP="005306D4">
            <w:pPr>
              <w:pStyle w:val="ConsPlusNormal"/>
              <w:jc w:val="center"/>
              <w:rPr>
                <w:b w:val="0"/>
                <w:bCs w:val="0"/>
                <w:sz w:val="20"/>
                <w:szCs w:val="20"/>
              </w:rPr>
            </w:pPr>
            <w:r w:rsidRPr="002C024F">
              <w:rPr>
                <w:b w:val="0"/>
                <w:sz w:val="20"/>
                <w:szCs w:val="20"/>
              </w:rPr>
              <w:t xml:space="preserve"> </w:t>
            </w:r>
            <w:r w:rsidRPr="002C024F">
              <w:rPr>
                <w:b w:val="0"/>
                <w:bCs w:val="0"/>
                <w:sz w:val="20"/>
                <w:szCs w:val="20"/>
              </w:rPr>
              <w:t xml:space="preserve">ожидание приема </w:t>
            </w:r>
            <w:proofErr w:type="spellStart"/>
            <w:r w:rsidR="00E06142">
              <w:rPr>
                <w:b w:val="0"/>
                <w:bCs w:val="0"/>
                <w:sz w:val="20"/>
                <w:szCs w:val="20"/>
              </w:rPr>
              <w:t>участковыми</w:t>
            </w:r>
            <w:r w:rsidRPr="002C024F">
              <w:rPr>
                <w:b w:val="0"/>
                <w:bCs w:val="0"/>
                <w:sz w:val="20"/>
                <w:szCs w:val="20"/>
              </w:rPr>
              <w:t>врачами</w:t>
            </w:r>
            <w:proofErr w:type="spellEnd"/>
            <w:r w:rsidR="00E06142">
              <w:rPr>
                <w:b w:val="0"/>
                <w:bCs w:val="0"/>
                <w:sz w:val="20"/>
                <w:szCs w:val="20"/>
              </w:rPr>
              <w:t xml:space="preserve"> (</w:t>
            </w:r>
            <w:r w:rsidRPr="002C024F">
              <w:rPr>
                <w:b w:val="0"/>
                <w:bCs w:val="0"/>
                <w:sz w:val="20"/>
                <w:szCs w:val="20"/>
              </w:rPr>
              <w:t>терапевтами</w:t>
            </w:r>
            <w:r w:rsidR="00E06142">
              <w:rPr>
                <w:b w:val="0"/>
                <w:bCs w:val="0"/>
                <w:sz w:val="20"/>
                <w:szCs w:val="20"/>
              </w:rPr>
              <w:t>,</w:t>
            </w:r>
            <w:r w:rsidRPr="002C024F">
              <w:rPr>
                <w:b w:val="0"/>
                <w:bCs w:val="0"/>
                <w:sz w:val="20"/>
                <w:szCs w:val="20"/>
              </w:rPr>
              <w:t xml:space="preserve"> врачами общей практики, педиатрами</w:t>
            </w:r>
            <w:r w:rsidR="00E06142">
              <w:rPr>
                <w:b w:val="0"/>
                <w:bCs w:val="0"/>
                <w:sz w:val="20"/>
                <w:szCs w:val="20"/>
              </w:rPr>
              <w:t>)</w:t>
            </w:r>
          </w:p>
          <w:p w:rsidR="00AF2A8D" w:rsidRPr="002C024F" w:rsidRDefault="00AF2A8D" w:rsidP="005306D4">
            <w:pPr>
              <w:pStyle w:val="ConsPlusNormal"/>
              <w:jc w:val="center"/>
              <w:rPr>
                <w:b w:val="0"/>
                <w:sz w:val="20"/>
                <w:szCs w:val="20"/>
              </w:rPr>
            </w:pPr>
          </w:p>
        </w:tc>
        <w:tc>
          <w:tcPr>
            <w:tcW w:w="2410" w:type="dxa"/>
          </w:tcPr>
          <w:p w:rsidR="00AF2A8D" w:rsidRPr="002C024F" w:rsidRDefault="00AF2A8D" w:rsidP="00E06142">
            <w:pPr>
              <w:pStyle w:val="ConsPlusNormal"/>
              <w:ind w:firstLine="34"/>
              <w:jc w:val="both"/>
              <w:rPr>
                <w:b w:val="0"/>
                <w:sz w:val="20"/>
                <w:szCs w:val="20"/>
              </w:rPr>
            </w:pPr>
            <w:r w:rsidRPr="002C024F">
              <w:rPr>
                <w:b w:val="0"/>
                <w:sz w:val="20"/>
                <w:szCs w:val="20"/>
              </w:rPr>
              <w:t>ожидани</w:t>
            </w:r>
            <w:r w:rsidR="00E06142">
              <w:rPr>
                <w:b w:val="0"/>
                <w:sz w:val="20"/>
                <w:szCs w:val="20"/>
              </w:rPr>
              <w:t>е</w:t>
            </w:r>
            <w:r w:rsidRPr="002C024F">
              <w:rPr>
                <w:b w:val="0"/>
                <w:sz w:val="20"/>
                <w:szCs w:val="20"/>
              </w:rPr>
              <w:t xml:space="preserve"> ди</w:t>
            </w:r>
            <w:r w:rsidR="00E06142">
              <w:rPr>
                <w:b w:val="0"/>
                <w:sz w:val="20"/>
                <w:szCs w:val="20"/>
              </w:rPr>
              <w:t xml:space="preserve">агностических инструментальных </w:t>
            </w:r>
            <w:r w:rsidRPr="002C024F">
              <w:rPr>
                <w:b w:val="0"/>
                <w:sz w:val="20"/>
                <w:szCs w:val="20"/>
              </w:rPr>
              <w:t>и лабораторных исследований при оказании</w:t>
            </w:r>
            <w:r w:rsidR="00E06142">
              <w:rPr>
                <w:b w:val="0"/>
                <w:sz w:val="20"/>
                <w:szCs w:val="20"/>
              </w:rPr>
              <w:t xml:space="preserve"> плановой</w:t>
            </w:r>
            <w:r w:rsidRPr="002C024F">
              <w:rPr>
                <w:b w:val="0"/>
                <w:sz w:val="20"/>
                <w:szCs w:val="20"/>
              </w:rPr>
              <w:t xml:space="preserve"> первичной медико-санитарной помощи</w:t>
            </w:r>
            <w:r w:rsidR="00E06142">
              <w:rPr>
                <w:b w:val="0"/>
                <w:sz w:val="20"/>
                <w:szCs w:val="20"/>
              </w:rPr>
              <w:t xml:space="preserve"> (</w:t>
            </w:r>
            <w:r w:rsidR="00E06142" w:rsidRPr="002C024F">
              <w:rPr>
                <w:b w:val="0"/>
                <w:sz w:val="20"/>
                <w:szCs w:val="20"/>
              </w:rPr>
              <w:t xml:space="preserve">рентгенографические исследования, включая маммографию, функциональная диагностика, </w:t>
            </w:r>
            <w:r w:rsidR="00E06142">
              <w:rPr>
                <w:b w:val="0"/>
                <w:sz w:val="20"/>
                <w:szCs w:val="20"/>
              </w:rPr>
              <w:t>УЗИ</w:t>
            </w:r>
            <w:r w:rsidR="00E06142" w:rsidRPr="002C024F">
              <w:rPr>
                <w:b w:val="0"/>
                <w:sz w:val="20"/>
                <w:szCs w:val="20"/>
              </w:rPr>
              <w:t>)</w:t>
            </w:r>
          </w:p>
        </w:tc>
        <w:tc>
          <w:tcPr>
            <w:tcW w:w="2835" w:type="dxa"/>
          </w:tcPr>
          <w:p w:rsidR="00AF2A8D" w:rsidRDefault="00AF2A8D" w:rsidP="00552896">
            <w:pPr>
              <w:pStyle w:val="ConsPlusNormal"/>
              <w:ind w:firstLine="34"/>
              <w:jc w:val="both"/>
            </w:pPr>
            <w:r w:rsidRPr="00657ADF">
              <w:rPr>
                <w:b w:val="0"/>
                <w:sz w:val="20"/>
                <w:szCs w:val="20"/>
              </w:rPr>
              <w:t>ожидани</w:t>
            </w:r>
            <w:r w:rsidR="00552896">
              <w:rPr>
                <w:b w:val="0"/>
                <w:sz w:val="20"/>
                <w:szCs w:val="20"/>
              </w:rPr>
              <w:t>е</w:t>
            </w:r>
            <w:r w:rsidRPr="00657ADF">
              <w:rPr>
                <w:b w:val="0"/>
                <w:sz w:val="20"/>
                <w:szCs w:val="20"/>
              </w:rPr>
              <w:t xml:space="preserve"> проведения компьютерной томографии, магнитно-резонансной томографии и ангиографии при оказании </w:t>
            </w:r>
            <w:r w:rsidR="00E06142">
              <w:rPr>
                <w:b w:val="0"/>
                <w:sz w:val="20"/>
                <w:szCs w:val="20"/>
              </w:rPr>
              <w:t xml:space="preserve">плановой </w:t>
            </w:r>
            <w:r w:rsidRPr="00657ADF">
              <w:rPr>
                <w:b w:val="0"/>
                <w:sz w:val="20"/>
                <w:szCs w:val="20"/>
              </w:rPr>
              <w:t>первичной медико-санитарной помощи</w:t>
            </w:r>
            <w:r w:rsidR="00E06142">
              <w:rPr>
                <w:b w:val="0"/>
                <w:sz w:val="20"/>
                <w:szCs w:val="20"/>
              </w:rPr>
              <w:t>.</w:t>
            </w:r>
          </w:p>
        </w:tc>
      </w:tr>
    </w:tbl>
    <w:p w:rsidR="00AF2A8D" w:rsidRDefault="00AF2A8D" w:rsidP="009342E9">
      <w:pPr>
        <w:pStyle w:val="ConsPlusNormal"/>
        <w:ind w:left="349"/>
        <w:jc w:val="both"/>
      </w:pPr>
    </w:p>
    <w:p w:rsidR="00AF2A8D" w:rsidRDefault="00420ED7" w:rsidP="009342E9">
      <w:pPr>
        <w:pStyle w:val="ConsPlusNormal"/>
        <w:ind w:left="349"/>
        <w:jc w:val="both"/>
      </w:pPr>
      <w:r>
        <w:rPr>
          <w:noProof/>
          <w:lang w:eastAsia="ru-RU"/>
        </w:rPr>
        <w:pict>
          <v:shape id="_x0000_s1041" type="#_x0000_t32" style="position:absolute;left:0;text-align:left;margin-left:-52.95pt;margin-top:4.15pt;width:593.25pt;height:0;z-index:251674624" o:connectortype="straight"/>
        </w:pict>
      </w:r>
    </w:p>
    <w:p w:rsidR="0019798E" w:rsidRPr="00C32395" w:rsidRDefault="00FD3DD9" w:rsidP="009342E9">
      <w:pPr>
        <w:pStyle w:val="ConsPlusNormal"/>
        <w:ind w:left="349"/>
        <w:jc w:val="both"/>
        <w:rPr>
          <w:sz w:val="24"/>
          <w:szCs w:val="24"/>
        </w:rPr>
      </w:pPr>
      <w:r w:rsidRPr="00C32395">
        <w:rPr>
          <w:sz w:val="24"/>
          <w:szCs w:val="24"/>
        </w:rPr>
        <w:t>Профилактика заболеваний – залог крепкого здоровья и долголетия</w:t>
      </w:r>
    </w:p>
    <w:tbl>
      <w:tblPr>
        <w:tblStyle w:val="a6"/>
        <w:tblW w:w="10774" w:type="dxa"/>
        <w:tblInd w:w="-601" w:type="dxa"/>
        <w:tblLook w:val="04A0"/>
      </w:tblPr>
      <w:tblGrid>
        <w:gridCol w:w="10774"/>
      </w:tblGrid>
      <w:tr w:rsidR="00EF6BA4" w:rsidRPr="00C32395" w:rsidTr="00EF6BA4">
        <w:tc>
          <w:tcPr>
            <w:tcW w:w="10774" w:type="dxa"/>
          </w:tcPr>
          <w:p w:rsidR="00EF6BA4" w:rsidRPr="00C32395" w:rsidRDefault="00EF6BA4" w:rsidP="00562B13">
            <w:pPr>
              <w:jc w:val="center"/>
              <w:rPr>
                <w:rFonts w:ascii="Times New Roman" w:hAnsi="Times New Roman" w:cs="Times New Roman"/>
                <w:b/>
                <w:sz w:val="24"/>
                <w:szCs w:val="24"/>
              </w:rPr>
            </w:pPr>
            <w:r w:rsidRPr="00C32395">
              <w:rPr>
                <w:rFonts w:ascii="Times New Roman" w:hAnsi="Times New Roman" w:cs="Times New Roman"/>
                <w:b/>
                <w:sz w:val="24"/>
                <w:szCs w:val="24"/>
              </w:rPr>
              <w:t>Программа диспансеризации населения</w:t>
            </w:r>
          </w:p>
          <w:p w:rsidR="00EF6BA4" w:rsidRPr="00C32395" w:rsidRDefault="00304078" w:rsidP="00A56533">
            <w:pPr>
              <w:jc w:val="center"/>
              <w:rPr>
                <w:rFonts w:ascii="Times New Roman" w:hAnsi="Times New Roman" w:cs="Times New Roman"/>
                <w:sz w:val="24"/>
                <w:szCs w:val="24"/>
              </w:rPr>
            </w:pPr>
            <w:r w:rsidRPr="00C32395">
              <w:rPr>
                <w:rFonts w:ascii="Times New Roman" w:hAnsi="Times New Roman" w:cs="Times New Roman"/>
                <w:sz w:val="24"/>
                <w:szCs w:val="24"/>
              </w:rPr>
              <w:t>Выявление заболеваний на ранней стадии</w:t>
            </w:r>
          </w:p>
        </w:tc>
      </w:tr>
      <w:tr w:rsidR="00EF6BA4" w:rsidRPr="00C32395" w:rsidTr="00EF6BA4">
        <w:tc>
          <w:tcPr>
            <w:tcW w:w="10774" w:type="dxa"/>
          </w:tcPr>
          <w:p w:rsidR="00EF6BA4" w:rsidRPr="00C32395" w:rsidRDefault="00EF6BA4" w:rsidP="0023460C">
            <w:pPr>
              <w:pStyle w:val="ConsPlusNormal"/>
              <w:numPr>
                <w:ilvl w:val="0"/>
                <w:numId w:val="5"/>
              </w:numPr>
              <w:tabs>
                <w:tab w:val="left" w:pos="317"/>
              </w:tabs>
              <w:ind w:left="0" w:firstLine="0"/>
              <w:jc w:val="both"/>
              <w:rPr>
                <w:sz w:val="24"/>
                <w:szCs w:val="24"/>
              </w:rPr>
            </w:pPr>
            <w:r w:rsidRPr="00C32395">
              <w:rPr>
                <w:b w:val="0"/>
                <w:sz w:val="24"/>
                <w:szCs w:val="24"/>
              </w:rPr>
              <w:t>Обследование включает:</w:t>
            </w:r>
          </w:p>
          <w:p w:rsidR="00EF6BA4" w:rsidRPr="00C32395" w:rsidRDefault="00304078" w:rsidP="0023460C">
            <w:pPr>
              <w:pStyle w:val="ConsPlusNormal"/>
              <w:tabs>
                <w:tab w:val="left" w:pos="317"/>
              </w:tabs>
              <w:jc w:val="both"/>
              <w:rPr>
                <w:b w:val="0"/>
                <w:sz w:val="24"/>
                <w:szCs w:val="24"/>
              </w:rPr>
            </w:pPr>
            <w:r w:rsidRPr="00C32395">
              <w:rPr>
                <w:b w:val="0"/>
                <w:sz w:val="24"/>
                <w:szCs w:val="24"/>
              </w:rPr>
              <w:t xml:space="preserve">- опрос и </w:t>
            </w:r>
            <w:r w:rsidR="00EF6BA4" w:rsidRPr="00C32395">
              <w:rPr>
                <w:b w:val="0"/>
                <w:sz w:val="24"/>
                <w:szCs w:val="24"/>
              </w:rPr>
              <w:t>осмотр терапевт</w:t>
            </w:r>
            <w:r w:rsidRPr="00C32395">
              <w:rPr>
                <w:b w:val="0"/>
                <w:sz w:val="24"/>
                <w:szCs w:val="24"/>
              </w:rPr>
              <w:t>ом</w:t>
            </w:r>
            <w:r w:rsidR="00EF6BA4" w:rsidRPr="00C32395">
              <w:rPr>
                <w:b w:val="0"/>
                <w:sz w:val="24"/>
                <w:szCs w:val="24"/>
              </w:rPr>
              <w:t xml:space="preserve">. </w:t>
            </w:r>
          </w:p>
          <w:p w:rsidR="00EF6BA4" w:rsidRPr="00C32395" w:rsidRDefault="00304078" w:rsidP="0023460C">
            <w:pPr>
              <w:pStyle w:val="ConsPlusNormal"/>
              <w:tabs>
                <w:tab w:val="left" w:pos="317"/>
              </w:tabs>
              <w:jc w:val="both"/>
              <w:rPr>
                <w:b w:val="0"/>
                <w:sz w:val="24"/>
                <w:szCs w:val="24"/>
              </w:rPr>
            </w:pPr>
            <w:r w:rsidRPr="00C32395">
              <w:rPr>
                <w:b w:val="0"/>
                <w:sz w:val="24"/>
                <w:szCs w:val="24"/>
              </w:rPr>
              <w:t xml:space="preserve">- </w:t>
            </w:r>
            <w:r w:rsidR="00EF6BA4" w:rsidRPr="00C32395">
              <w:rPr>
                <w:b w:val="0"/>
                <w:sz w:val="24"/>
                <w:szCs w:val="24"/>
              </w:rPr>
              <w:t>исследования</w:t>
            </w:r>
            <w:r w:rsidRPr="00C32395">
              <w:rPr>
                <w:b w:val="0"/>
                <w:sz w:val="24"/>
                <w:szCs w:val="24"/>
              </w:rPr>
              <w:t xml:space="preserve"> в зависимости от возраста и пола гражданина</w:t>
            </w:r>
            <w:r w:rsidR="00EF6BA4" w:rsidRPr="00C32395">
              <w:rPr>
                <w:b w:val="0"/>
                <w:sz w:val="24"/>
                <w:szCs w:val="24"/>
              </w:rPr>
              <w:t xml:space="preserve">: анализы крови и мочи, электрокардиографию, флюорографию, маммографию, УЗИ брюшной полости и малого таза. </w:t>
            </w:r>
          </w:p>
          <w:p w:rsidR="00EF6BA4" w:rsidRPr="00C32395" w:rsidRDefault="00EF6BA4" w:rsidP="0023460C">
            <w:pPr>
              <w:pStyle w:val="ConsPlusNormal"/>
              <w:tabs>
                <w:tab w:val="left" w:pos="317"/>
              </w:tabs>
              <w:jc w:val="both"/>
              <w:rPr>
                <w:b w:val="0"/>
                <w:sz w:val="24"/>
                <w:szCs w:val="24"/>
              </w:rPr>
            </w:pPr>
            <w:r w:rsidRPr="00C32395">
              <w:rPr>
                <w:b w:val="0"/>
                <w:sz w:val="24"/>
                <w:szCs w:val="24"/>
              </w:rPr>
              <w:t xml:space="preserve">По показаниям дополнительно проводятся: </w:t>
            </w:r>
          </w:p>
          <w:p w:rsidR="00EF6BA4" w:rsidRPr="00C32395" w:rsidRDefault="00304078" w:rsidP="00304078">
            <w:pPr>
              <w:pStyle w:val="ConsPlusNormal"/>
              <w:tabs>
                <w:tab w:val="left" w:pos="317"/>
              </w:tabs>
              <w:ind w:left="34"/>
              <w:jc w:val="both"/>
              <w:rPr>
                <w:b w:val="0"/>
                <w:sz w:val="24"/>
                <w:szCs w:val="24"/>
              </w:rPr>
            </w:pPr>
            <w:r w:rsidRPr="00C32395">
              <w:rPr>
                <w:b w:val="0"/>
                <w:sz w:val="24"/>
                <w:szCs w:val="24"/>
              </w:rPr>
              <w:t xml:space="preserve">- </w:t>
            </w:r>
            <w:r w:rsidR="00EF6BA4" w:rsidRPr="00C32395">
              <w:rPr>
                <w:b w:val="0"/>
                <w:sz w:val="24"/>
                <w:szCs w:val="24"/>
              </w:rPr>
              <w:t xml:space="preserve">осмотры: офтальмолога, невролога, </w:t>
            </w:r>
            <w:proofErr w:type="spellStart"/>
            <w:r w:rsidR="00EF6BA4" w:rsidRPr="00C32395">
              <w:rPr>
                <w:b w:val="0"/>
                <w:sz w:val="24"/>
                <w:szCs w:val="24"/>
              </w:rPr>
              <w:t>оториноларинголога</w:t>
            </w:r>
            <w:proofErr w:type="spellEnd"/>
            <w:r w:rsidR="00EF6BA4" w:rsidRPr="00C32395">
              <w:rPr>
                <w:b w:val="0"/>
                <w:sz w:val="24"/>
                <w:szCs w:val="24"/>
              </w:rPr>
              <w:t>, акуше</w:t>
            </w:r>
            <w:r w:rsidRPr="00C32395">
              <w:rPr>
                <w:b w:val="0"/>
                <w:sz w:val="24"/>
                <w:szCs w:val="24"/>
              </w:rPr>
              <w:t>ра-гинеколога, уролога, хирурга, и др.</w:t>
            </w:r>
            <w:r w:rsidR="00EF6BA4" w:rsidRPr="00C32395">
              <w:rPr>
                <w:b w:val="0"/>
                <w:sz w:val="24"/>
                <w:szCs w:val="24"/>
              </w:rPr>
              <w:t xml:space="preserve"> </w:t>
            </w:r>
          </w:p>
          <w:p w:rsidR="00EF6BA4" w:rsidRPr="00C32395" w:rsidRDefault="00304078" w:rsidP="00304078">
            <w:pPr>
              <w:pStyle w:val="ConsPlusNormal"/>
              <w:tabs>
                <w:tab w:val="left" w:pos="317"/>
              </w:tabs>
              <w:jc w:val="both"/>
              <w:rPr>
                <w:sz w:val="24"/>
                <w:szCs w:val="24"/>
              </w:rPr>
            </w:pPr>
            <w:r w:rsidRPr="00C32395">
              <w:rPr>
                <w:b w:val="0"/>
                <w:sz w:val="24"/>
                <w:szCs w:val="24"/>
              </w:rPr>
              <w:t xml:space="preserve">- </w:t>
            </w:r>
            <w:r w:rsidR="00EF6BA4" w:rsidRPr="00C32395">
              <w:rPr>
                <w:b w:val="0"/>
                <w:sz w:val="24"/>
                <w:szCs w:val="24"/>
              </w:rPr>
              <w:t>исследования: УЗИ сосудов, эндоскопия желудка, кишечника и др.</w:t>
            </w:r>
          </w:p>
          <w:p w:rsidR="00EF6BA4" w:rsidRPr="00C32395" w:rsidRDefault="00EF6BA4" w:rsidP="0023460C">
            <w:pPr>
              <w:pStyle w:val="ConsPlusNormal"/>
              <w:jc w:val="both"/>
              <w:rPr>
                <w:b w:val="0"/>
                <w:sz w:val="24"/>
                <w:szCs w:val="24"/>
              </w:rPr>
            </w:pPr>
            <w:r w:rsidRPr="00C32395">
              <w:rPr>
                <w:b w:val="0"/>
                <w:sz w:val="24"/>
                <w:szCs w:val="24"/>
              </w:rPr>
              <w:t>2. Диспансеризация пров</w:t>
            </w:r>
            <w:r w:rsidR="00304078" w:rsidRPr="00C32395">
              <w:rPr>
                <w:b w:val="0"/>
                <w:sz w:val="24"/>
                <w:szCs w:val="24"/>
              </w:rPr>
              <w:t>о</w:t>
            </w:r>
            <w:r w:rsidRPr="00C32395">
              <w:rPr>
                <w:b w:val="0"/>
                <w:sz w:val="24"/>
                <w:szCs w:val="24"/>
              </w:rPr>
              <w:t>дится 1 раз в три года. В календарном году диспансеризацию могут пройти граждане, которым в течение этого года исполняется полных 21, 24, 27, 30, 33, 36, 39, 42, 45, 48, 51, 54, 57, 60, 63, 66, 69, 72, 75, 78, 81, 84, 87, 90, 93, 96, 99 и более лет.</w:t>
            </w:r>
          </w:p>
          <w:p w:rsidR="00EF6BA4" w:rsidRPr="00C32395" w:rsidRDefault="00EF6BA4" w:rsidP="00304078">
            <w:pPr>
              <w:pStyle w:val="ConsPlusNormal"/>
              <w:jc w:val="both"/>
              <w:rPr>
                <w:b w:val="0"/>
                <w:sz w:val="24"/>
                <w:szCs w:val="24"/>
              </w:rPr>
            </w:pPr>
            <w:r w:rsidRPr="00C32395">
              <w:rPr>
                <w:b w:val="0"/>
                <w:sz w:val="24"/>
                <w:szCs w:val="24"/>
              </w:rPr>
              <w:t>Для прохождения диспансеризации необходимо обратиться в свою поликлинику с паспортом и полисом ОМС.</w:t>
            </w:r>
          </w:p>
        </w:tc>
      </w:tr>
    </w:tbl>
    <w:p w:rsidR="00EF6BA4" w:rsidRDefault="00EF6BA4">
      <w:pPr>
        <w:rPr>
          <w:rFonts w:ascii="Times New Roman" w:hAnsi="Times New Roman" w:cs="Times New Roman"/>
          <w:b/>
          <w:sz w:val="28"/>
          <w:szCs w:val="28"/>
        </w:rPr>
      </w:pPr>
    </w:p>
    <w:p w:rsidR="00AF2A8D" w:rsidRDefault="00AF2A8D">
      <w:pPr>
        <w:rPr>
          <w:rFonts w:ascii="Times New Roman" w:hAnsi="Times New Roman" w:cs="Times New Roman"/>
          <w:b/>
          <w:sz w:val="28"/>
          <w:szCs w:val="28"/>
        </w:rPr>
      </w:pPr>
      <w:r>
        <w:rPr>
          <w:rFonts w:ascii="Times New Roman" w:hAnsi="Times New Roman" w:cs="Times New Roman"/>
          <w:b/>
          <w:sz w:val="28"/>
          <w:szCs w:val="28"/>
        </w:rPr>
        <w:br w:type="page"/>
      </w:r>
    </w:p>
    <w:tbl>
      <w:tblPr>
        <w:tblStyle w:val="a6"/>
        <w:tblW w:w="10774" w:type="dxa"/>
        <w:tblInd w:w="-601" w:type="dxa"/>
        <w:tblLook w:val="04A0"/>
      </w:tblPr>
      <w:tblGrid>
        <w:gridCol w:w="10774"/>
      </w:tblGrid>
      <w:tr w:rsidR="00EF6BA4" w:rsidRPr="00E45A9E" w:rsidTr="00EF6BA4">
        <w:tc>
          <w:tcPr>
            <w:tcW w:w="10774" w:type="dxa"/>
          </w:tcPr>
          <w:p w:rsidR="00EF6BA4" w:rsidRPr="00C32395" w:rsidRDefault="00EF6BA4" w:rsidP="0095161E">
            <w:pPr>
              <w:rPr>
                <w:rFonts w:ascii="Times New Roman" w:hAnsi="Times New Roman" w:cs="Times New Roman"/>
                <w:b/>
                <w:sz w:val="24"/>
                <w:szCs w:val="24"/>
              </w:rPr>
            </w:pPr>
            <w:r w:rsidRPr="00C32395">
              <w:rPr>
                <w:rFonts w:ascii="Times New Roman" w:hAnsi="Times New Roman" w:cs="Times New Roman"/>
                <w:b/>
                <w:sz w:val="24"/>
                <w:szCs w:val="24"/>
              </w:rPr>
              <w:lastRenderedPageBreak/>
              <w:t>Посещение центров здоровья</w:t>
            </w:r>
          </w:p>
          <w:p w:rsidR="00EF6BA4" w:rsidRPr="00C32395" w:rsidRDefault="00EF6BA4" w:rsidP="0095161E">
            <w:pPr>
              <w:rPr>
                <w:rFonts w:ascii="Times New Roman" w:hAnsi="Times New Roman" w:cs="Times New Roman"/>
                <w:sz w:val="24"/>
                <w:szCs w:val="24"/>
              </w:rPr>
            </w:pPr>
            <w:r w:rsidRPr="00C32395">
              <w:rPr>
                <w:rFonts w:ascii="Times New Roman" w:hAnsi="Times New Roman" w:cs="Times New Roman"/>
                <w:sz w:val="24"/>
                <w:szCs w:val="24"/>
              </w:rPr>
              <w:t>Индивидуальная программа по формированию здорового образа жизни</w:t>
            </w:r>
          </w:p>
        </w:tc>
      </w:tr>
      <w:tr w:rsidR="00EF6BA4" w:rsidTr="00EF6BA4">
        <w:tc>
          <w:tcPr>
            <w:tcW w:w="10774" w:type="dxa"/>
          </w:tcPr>
          <w:p w:rsidR="00EF6BA4" w:rsidRPr="00C32395" w:rsidRDefault="00EF6BA4" w:rsidP="00F05DAD">
            <w:pPr>
              <w:pStyle w:val="ConsPlusNormal"/>
              <w:numPr>
                <w:ilvl w:val="0"/>
                <w:numId w:val="6"/>
              </w:numPr>
              <w:tabs>
                <w:tab w:val="left" w:pos="743"/>
              </w:tabs>
              <w:ind w:left="34" w:firstLine="0"/>
              <w:jc w:val="both"/>
              <w:rPr>
                <w:b w:val="0"/>
                <w:sz w:val="24"/>
                <w:szCs w:val="24"/>
              </w:rPr>
            </w:pPr>
            <w:r w:rsidRPr="00C32395">
              <w:rPr>
                <w:b w:val="0"/>
                <w:sz w:val="24"/>
                <w:szCs w:val="24"/>
              </w:rPr>
              <w:t xml:space="preserve">Проведение обследования граждан с целью оценки </w:t>
            </w:r>
            <w:r w:rsidR="00527338" w:rsidRPr="00C32395">
              <w:rPr>
                <w:b w:val="0"/>
                <w:sz w:val="24"/>
                <w:szCs w:val="24"/>
              </w:rPr>
              <w:t>состояния</w:t>
            </w:r>
            <w:r w:rsidRPr="00C32395">
              <w:rPr>
                <w:b w:val="0"/>
                <w:sz w:val="24"/>
                <w:szCs w:val="24"/>
              </w:rPr>
              <w:t xml:space="preserve"> здоровья, выявления факторов риска развития заболеваний.</w:t>
            </w:r>
          </w:p>
          <w:p w:rsidR="00EF6BA4" w:rsidRPr="00C32395" w:rsidRDefault="00EF6BA4" w:rsidP="00F05DAD">
            <w:pPr>
              <w:pStyle w:val="ConsPlusNormal"/>
              <w:numPr>
                <w:ilvl w:val="0"/>
                <w:numId w:val="6"/>
              </w:numPr>
              <w:tabs>
                <w:tab w:val="left" w:pos="743"/>
              </w:tabs>
              <w:ind w:left="34" w:firstLine="0"/>
              <w:jc w:val="both"/>
              <w:rPr>
                <w:b w:val="0"/>
                <w:sz w:val="24"/>
                <w:szCs w:val="24"/>
              </w:rPr>
            </w:pPr>
            <w:r w:rsidRPr="00C32395">
              <w:rPr>
                <w:b w:val="0"/>
                <w:sz w:val="24"/>
                <w:szCs w:val="24"/>
              </w:rPr>
              <w:t xml:space="preserve">При посещении центров здоровья пациентам проводится </w:t>
            </w:r>
          </w:p>
          <w:p w:rsidR="00EF6BA4" w:rsidRPr="00C32395" w:rsidRDefault="00423DD2" w:rsidP="00F05DAD">
            <w:pPr>
              <w:pStyle w:val="ConsPlusNormal"/>
              <w:numPr>
                <w:ilvl w:val="0"/>
                <w:numId w:val="9"/>
              </w:numPr>
              <w:ind w:left="34" w:firstLine="0"/>
              <w:jc w:val="both"/>
              <w:rPr>
                <w:b w:val="0"/>
                <w:sz w:val="24"/>
                <w:szCs w:val="24"/>
              </w:rPr>
            </w:pPr>
            <w:r w:rsidRPr="00C32395">
              <w:rPr>
                <w:b w:val="0"/>
                <w:sz w:val="24"/>
                <w:szCs w:val="24"/>
              </w:rPr>
              <w:t>измерение роста и веса;</w:t>
            </w:r>
          </w:p>
          <w:p w:rsidR="00423DD2" w:rsidRPr="00C32395" w:rsidRDefault="00423DD2" w:rsidP="00F05DAD">
            <w:pPr>
              <w:pStyle w:val="ConsPlusNormal"/>
              <w:numPr>
                <w:ilvl w:val="0"/>
                <w:numId w:val="9"/>
              </w:numPr>
              <w:ind w:left="34" w:firstLine="0"/>
              <w:jc w:val="both"/>
              <w:rPr>
                <w:b w:val="0"/>
                <w:sz w:val="24"/>
                <w:szCs w:val="24"/>
              </w:rPr>
            </w:pPr>
            <w:r w:rsidRPr="00C32395">
              <w:rPr>
                <w:b w:val="0"/>
                <w:sz w:val="24"/>
                <w:szCs w:val="24"/>
              </w:rPr>
              <w:t>тестирование на аппаратно-программном комплексе</w:t>
            </w:r>
            <w:r w:rsidR="002E53F3" w:rsidRPr="00C32395">
              <w:rPr>
                <w:b w:val="0"/>
                <w:sz w:val="24"/>
                <w:szCs w:val="24"/>
              </w:rPr>
              <w:t>;</w:t>
            </w:r>
          </w:p>
          <w:p w:rsidR="00EF6BA4" w:rsidRPr="00C32395" w:rsidRDefault="00EF6BA4" w:rsidP="00F05DAD">
            <w:pPr>
              <w:pStyle w:val="ConsPlusNormal"/>
              <w:numPr>
                <w:ilvl w:val="0"/>
                <w:numId w:val="9"/>
              </w:numPr>
              <w:ind w:left="34" w:firstLine="0"/>
              <w:jc w:val="both"/>
              <w:rPr>
                <w:b w:val="0"/>
                <w:sz w:val="24"/>
                <w:szCs w:val="24"/>
              </w:rPr>
            </w:pPr>
            <w:r w:rsidRPr="00C32395">
              <w:rPr>
                <w:b w:val="0"/>
                <w:sz w:val="24"/>
                <w:szCs w:val="24"/>
              </w:rPr>
              <w:t xml:space="preserve">компьютеризированная экспресс-оценка состояния сердца (электрокардиография); </w:t>
            </w:r>
          </w:p>
          <w:p w:rsidR="00EF6BA4" w:rsidRPr="00C32395" w:rsidRDefault="00EF6BA4" w:rsidP="00F05DAD">
            <w:pPr>
              <w:pStyle w:val="ConsPlusNormal"/>
              <w:numPr>
                <w:ilvl w:val="0"/>
                <w:numId w:val="9"/>
              </w:numPr>
              <w:ind w:left="34" w:firstLine="0"/>
              <w:jc w:val="both"/>
              <w:rPr>
                <w:b w:val="0"/>
                <w:sz w:val="24"/>
                <w:szCs w:val="24"/>
              </w:rPr>
            </w:pPr>
            <w:r w:rsidRPr="00C32395">
              <w:rPr>
                <w:b w:val="0"/>
                <w:sz w:val="24"/>
                <w:szCs w:val="24"/>
              </w:rPr>
              <w:t xml:space="preserve">экспресс-анализ для определения общего холестерина и глюкозы в крови; </w:t>
            </w:r>
          </w:p>
          <w:p w:rsidR="00EF6BA4" w:rsidRPr="00C32395" w:rsidRDefault="00EF6BA4" w:rsidP="00F05DAD">
            <w:pPr>
              <w:pStyle w:val="ConsPlusNormal"/>
              <w:numPr>
                <w:ilvl w:val="0"/>
                <w:numId w:val="9"/>
              </w:numPr>
              <w:ind w:left="34" w:firstLine="0"/>
              <w:jc w:val="both"/>
              <w:rPr>
                <w:b w:val="0"/>
                <w:sz w:val="24"/>
                <w:szCs w:val="24"/>
              </w:rPr>
            </w:pPr>
            <w:r w:rsidRPr="00C32395">
              <w:rPr>
                <w:b w:val="0"/>
                <w:sz w:val="24"/>
                <w:szCs w:val="24"/>
              </w:rPr>
              <w:t xml:space="preserve">комплексная детальная оценка функций дыхательной системы </w:t>
            </w:r>
          </w:p>
          <w:p w:rsidR="00EF6BA4" w:rsidRPr="00C32395" w:rsidRDefault="00EF6BA4" w:rsidP="00F05DAD">
            <w:pPr>
              <w:pStyle w:val="ConsPlusNormal"/>
              <w:numPr>
                <w:ilvl w:val="0"/>
                <w:numId w:val="9"/>
              </w:numPr>
              <w:ind w:left="34" w:firstLine="0"/>
              <w:jc w:val="both"/>
              <w:rPr>
                <w:b w:val="0"/>
                <w:sz w:val="24"/>
                <w:szCs w:val="24"/>
              </w:rPr>
            </w:pPr>
            <w:r w:rsidRPr="00C32395">
              <w:rPr>
                <w:b w:val="0"/>
                <w:sz w:val="24"/>
                <w:szCs w:val="24"/>
              </w:rPr>
              <w:t xml:space="preserve">проверка зрения; </w:t>
            </w:r>
          </w:p>
          <w:p w:rsidR="00EF6BA4" w:rsidRPr="00C32395" w:rsidRDefault="00EF6BA4" w:rsidP="00F05DAD">
            <w:pPr>
              <w:pStyle w:val="ConsPlusNormal"/>
              <w:numPr>
                <w:ilvl w:val="0"/>
                <w:numId w:val="9"/>
              </w:numPr>
              <w:ind w:left="34" w:firstLine="0"/>
              <w:jc w:val="both"/>
              <w:rPr>
                <w:b w:val="0"/>
                <w:sz w:val="24"/>
                <w:szCs w:val="24"/>
              </w:rPr>
            </w:pPr>
            <w:r w:rsidRPr="00C32395">
              <w:rPr>
                <w:b w:val="0"/>
                <w:sz w:val="24"/>
                <w:szCs w:val="24"/>
              </w:rPr>
              <w:t>обследование у стоматолога и др.</w:t>
            </w:r>
          </w:p>
          <w:p w:rsidR="00EF6BA4" w:rsidRPr="00C32395" w:rsidRDefault="00EF6BA4" w:rsidP="00F05DAD">
            <w:pPr>
              <w:pStyle w:val="ConsPlusNormal"/>
              <w:jc w:val="both"/>
              <w:rPr>
                <w:b w:val="0"/>
                <w:sz w:val="24"/>
                <w:szCs w:val="24"/>
              </w:rPr>
            </w:pPr>
            <w:r w:rsidRPr="00C32395">
              <w:rPr>
                <w:b w:val="0"/>
                <w:sz w:val="24"/>
                <w:szCs w:val="24"/>
              </w:rPr>
              <w:t>Посещение центра здоровья возможно как взрослыми, так и детьми ежегодно при наличии паспорта и полиса ОМС.</w:t>
            </w:r>
          </w:p>
          <w:p w:rsidR="00EF6BA4" w:rsidRPr="00C32395" w:rsidRDefault="00EF6BA4" w:rsidP="00F05DAD">
            <w:pPr>
              <w:pStyle w:val="ConsPlusNormal"/>
              <w:jc w:val="both"/>
              <w:rPr>
                <w:b w:val="0"/>
                <w:sz w:val="24"/>
                <w:szCs w:val="24"/>
              </w:rPr>
            </w:pPr>
            <w:r w:rsidRPr="00C32395">
              <w:rPr>
                <w:b w:val="0"/>
                <w:sz w:val="24"/>
                <w:szCs w:val="24"/>
              </w:rPr>
              <w:t xml:space="preserve">Адрес Вашего центра здоровья вы можете узнать в поликлинике по мету жительства или на сайте ТФОМС Челябинской области </w:t>
            </w:r>
            <w:r w:rsidRPr="00C32395">
              <w:rPr>
                <w:b w:val="0"/>
                <w:sz w:val="24"/>
                <w:szCs w:val="24"/>
                <w:lang w:val="en-US"/>
              </w:rPr>
              <w:t>www</w:t>
            </w:r>
            <w:r w:rsidRPr="00C32395">
              <w:rPr>
                <w:b w:val="0"/>
                <w:sz w:val="24"/>
                <w:szCs w:val="24"/>
              </w:rPr>
              <w:t>.</w:t>
            </w:r>
            <w:proofErr w:type="spellStart"/>
            <w:r w:rsidRPr="00C32395">
              <w:rPr>
                <w:b w:val="0"/>
                <w:sz w:val="24"/>
                <w:szCs w:val="24"/>
                <w:lang w:val="en-US"/>
              </w:rPr>
              <w:t>foms</w:t>
            </w:r>
            <w:proofErr w:type="spellEnd"/>
            <w:r w:rsidRPr="00C32395">
              <w:rPr>
                <w:b w:val="0"/>
                <w:sz w:val="24"/>
                <w:szCs w:val="24"/>
              </w:rPr>
              <w:t>74.</w:t>
            </w:r>
            <w:proofErr w:type="spellStart"/>
            <w:r w:rsidRPr="00C32395">
              <w:rPr>
                <w:b w:val="0"/>
                <w:sz w:val="24"/>
                <w:szCs w:val="24"/>
                <w:lang w:val="en-US"/>
              </w:rPr>
              <w:t>ru</w:t>
            </w:r>
            <w:proofErr w:type="spellEnd"/>
          </w:p>
        </w:tc>
      </w:tr>
    </w:tbl>
    <w:p w:rsidR="00EF6BA4" w:rsidRDefault="00420ED7">
      <w:pP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51" type="#_x0000_t32" style="position:absolute;margin-left:-55.95pt;margin-top:21.55pt;width:594pt;height:0;z-index:251679744;mso-position-horizontal-relative:text;mso-position-vertical-relative:text" o:connectortype="straight"/>
        </w:pict>
      </w:r>
    </w:p>
    <w:p w:rsidR="007712EB" w:rsidRPr="002E724A" w:rsidRDefault="002E724A" w:rsidP="00917E96">
      <w:pPr>
        <w:ind w:firstLine="708"/>
        <w:rPr>
          <w:rFonts w:ascii="Times New Roman" w:hAnsi="Times New Roman" w:cs="Times New Roman"/>
          <w:b/>
          <w:sz w:val="28"/>
          <w:szCs w:val="28"/>
        </w:rPr>
      </w:pPr>
      <w:r w:rsidRPr="002E724A">
        <w:rPr>
          <w:rFonts w:ascii="Times New Roman" w:hAnsi="Times New Roman" w:cs="Times New Roman"/>
          <w:b/>
          <w:sz w:val="28"/>
          <w:szCs w:val="28"/>
        </w:rPr>
        <w:t>Стационарная медицинская помощь</w:t>
      </w:r>
    </w:p>
    <w:tbl>
      <w:tblPr>
        <w:tblStyle w:val="a6"/>
        <w:tblW w:w="0" w:type="auto"/>
        <w:tblLook w:val="04A0"/>
      </w:tblPr>
      <w:tblGrid>
        <w:gridCol w:w="3379"/>
        <w:gridCol w:w="3379"/>
        <w:gridCol w:w="3380"/>
      </w:tblGrid>
      <w:tr w:rsidR="00C16F4F" w:rsidTr="00C16F4F">
        <w:tc>
          <w:tcPr>
            <w:tcW w:w="3379" w:type="dxa"/>
          </w:tcPr>
          <w:p w:rsidR="00C16F4F" w:rsidRPr="009F1B2F" w:rsidRDefault="00C16F4F" w:rsidP="009F1B2F">
            <w:pPr>
              <w:jc w:val="center"/>
              <w:rPr>
                <w:rFonts w:ascii="Times New Roman" w:hAnsi="Times New Roman" w:cs="Times New Roman"/>
                <w:sz w:val="24"/>
                <w:szCs w:val="24"/>
              </w:rPr>
            </w:pPr>
            <w:r w:rsidRPr="009F1B2F">
              <w:rPr>
                <w:rFonts w:ascii="Times New Roman" w:hAnsi="Times New Roman" w:cs="Times New Roman"/>
                <w:sz w:val="24"/>
                <w:szCs w:val="24"/>
              </w:rPr>
              <w:t>Экстренная госпитализация</w:t>
            </w:r>
          </w:p>
        </w:tc>
        <w:tc>
          <w:tcPr>
            <w:tcW w:w="3379" w:type="dxa"/>
          </w:tcPr>
          <w:p w:rsidR="00C16F4F" w:rsidRPr="009F1B2F" w:rsidRDefault="00C16F4F" w:rsidP="009F1B2F">
            <w:pPr>
              <w:jc w:val="center"/>
              <w:rPr>
                <w:rFonts w:ascii="Times New Roman" w:hAnsi="Times New Roman" w:cs="Times New Roman"/>
                <w:sz w:val="24"/>
                <w:szCs w:val="24"/>
              </w:rPr>
            </w:pPr>
            <w:r w:rsidRPr="009F1B2F">
              <w:rPr>
                <w:rFonts w:ascii="Times New Roman" w:hAnsi="Times New Roman" w:cs="Times New Roman"/>
                <w:sz w:val="24"/>
                <w:szCs w:val="24"/>
              </w:rPr>
              <w:t>Плановая госпитализация</w:t>
            </w:r>
          </w:p>
        </w:tc>
        <w:tc>
          <w:tcPr>
            <w:tcW w:w="3380" w:type="dxa"/>
          </w:tcPr>
          <w:p w:rsidR="00C16F4F" w:rsidRPr="009F1B2F" w:rsidRDefault="00C16F4F" w:rsidP="009F1B2F">
            <w:pPr>
              <w:jc w:val="center"/>
              <w:rPr>
                <w:rFonts w:ascii="Times New Roman" w:hAnsi="Times New Roman" w:cs="Times New Roman"/>
                <w:sz w:val="24"/>
                <w:szCs w:val="24"/>
              </w:rPr>
            </w:pPr>
            <w:r w:rsidRPr="009F1B2F">
              <w:rPr>
                <w:rFonts w:ascii="Times New Roman" w:hAnsi="Times New Roman" w:cs="Times New Roman"/>
                <w:sz w:val="24"/>
                <w:szCs w:val="24"/>
              </w:rPr>
              <w:t>Лекарственное обеспечение</w:t>
            </w:r>
          </w:p>
        </w:tc>
      </w:tr>
      <w:tr w:rsidR="00C16F4F" w:rsidTr="00C16F4F">
        <w:tc>
          <w:tcPr>
            <w:tcW w:w="3379" w:type="dxa"/>
          </w:tcPr>
          <w:p w:rsidR="00C16F4F" w:rsidRPr="009F1B2F" w:rsidRDefault="00E60578" w:rsidP="009F1B2F">
            <w:pPr>
              <w:jc w:val="both"/>
              <w:rPr>
                <w:rFonts w:ascii="Times New Roman" w:hAnsi="Times New Roman" w:cs="Times New Roman"/>
                <w:sz w:val="24"/>
                <w:szCs w:val="24"/>
              </w:rPr>
            </w:pPr>
            <w:r w:rsidRPr="009F1B2F">
              <w:rPr>
                <w:rFonts w:ascii="Times New Roman" w:hAnsi="Times New Roman" w:cs="Times New Roman"/>
                <w:sz w:val="24"/>
                <w:szCs w:val="24"/>
              </w:rPr>
              <w:t>Осуществляется скорой медицинской помощью или при самостоятельном обращении гражданина по экстренным показаниям (при состояниях, угрожающих жизни).</w:t>
            </w:r>
          </w:p>
          <w:p w:rsidR="00E60578" w:rsidRPr="009F1B2F" w:rsidRDefault="00D35E1F" w:rsidP="009F1B2F">
            <w:pPr>
              <w:jc w:val="both"/>
              <w:rPr>
                <w:rFonts w:ascii="Times New Roman" w:hAnsi="Times New Roman" w:cs="Times New Roman"/>
                <w:sz w:val="24"/>
                <w:szCs w:val="24"/>
              </w:rPr>
            </w:pPr>
            <w:r w:rsidRPr="009F1B2F">
              <w:rPr>
                <w:rFonts w:ascii="Times New Roman" w:hAnsi="Times New Roman" w:cs="Times New Roman"/>
                <w:sz w:val="24"/>
                <w:szCs w:val="24"/>
              </w:rPr>
              <w:t>Осмотр пациента в больнице должен проводиться незамедлительно</w:t>
            </w:r>
            <w:r w:rsidR="00E23CCC">
              <w:rPr>
                <w:rFonts w:ascii="Times New Roman" w:hAnsi="Times New Roman" w:cs="Times New Roman"/>
                <w:sz w:val="24"/>
                <w:szCs w:val="24"/>
              </w:rPr>
              <w:t>.</w:t>
            </w:r>
          </w:p>
        </w:tc>
        <w:tc>
          <w:tcPr>
            <w:tcW w:w="3379" w:type="dxa"/>
          </w:tcPr>
          <w:p w:rsidR="000B2F44" w:rsidRPr="000B2F44" w:rsidRDefault="000B2F44" w:rsidP="009F1B2F">
            <w:pPr>
              <w:autoSpaceDE w:val="0"/>
              <w:autoSpaceDN w:val="0"/>
              <w:adjustRightInd w:val="0"/>
              <w:jc w:val="both"/>
              <w:rPr>
                <w:rFonts w:ascii="Times New Roman" w:hAnsi="Times New Roman" w:cs="Times New Roman"/>
                <w:sz w:val="24"/>
                <w:szCs w:val="24"/>
              </w:rPr>
            </w:pPr>
            <w:r w:rsidRPr="000B2F44">
              <w:rPr>
                <w:rFonts w:ascii="Times New Roman" w:hAnsi="Times New Roman" w:cs="Times New Roman"/>
                <w:sz w:val="24"/>
                <w:szCs w:val="24"/>
              </w:rPr>
              <w:t xml:space="preserve">Срок ожидания оказания </w:t>
            </w:r>
            <w:r w:rsidR="00667B48">
              <w:rPr>
                <w:rFonts w:ascii="Times New Roman" w:hAnsi="Times New Roman" w:cs="Times New Roman"/>
                <w:sz w:val="24"/>
                <w:szCs w:val="24"/>
              </w:rPr>
              <w:t xml:space="preserve">плановой </w:t>
            </w:r>
            <w:r w:rsidRPr="000B2F44">
              <w:rPr>
                <w:rFonts w:ascii="Times New Roman" w:hAnsi="Times New Roman" w:cs="Times New Roman"/>
                <w:sz w:val="24"/>
                <w:szCs w:val="24"/>
              </w:rPr>
              <w:t>специализированной, за исключением высокотехнологичной, медицинской помощи в стационарных условиях составляет не более 30 календарных дней с момента выдачи лечащим врачо</w:t>
            </w:r>
            <w:r w:rsidR="00A435BF">
              <w:rPr>
                <w:rFonts w:ascii="Times New Roman" w:hAnsi="Times New Roman" w:cs="Times New Roman"/>
                <w:sz w:val="24"/>
                <w:szCs w:val="24"/>
              </w:rPr>
              <w:t>м направления на госпитализацию.</w:t>
            </w:r>
          </w:p>
          <w:p w:rsidR="00C16F4F" w:rsidRPr="009F1B2F" w:rsidRDefault="00C16F4F" w:rsidP="009F1B2F">
            <w:pPr>
              <w:jc w:val="both"/>
              <w:rPr>
                <w:rFonts w:ascii="Times New Roman" w:hAnsi="Times New Roman" w:cs="Times New Roman"/>
                <w:sz w:val="24"/>
                <w:szCs w:val="24"/>
              </w:rPr>
            </w:pPr>
          </w:p>
        </w:tc>
        <w:tc>
          <w:tcPr>
            <w:tcW w:w="3380" w:type="dxa"/>
          </w:tcPr>
          <w:p w:rsidR="00C16F4F" w:rsidRPr="009F1B2F" w:rsidRDefault="009F1B2F" w:rsidP="00AA557C">
            <w:pPr>
              <w:jc w:val="both"/>
              <w:rPr>
                <w:rFonts w:ascii="Times New Roman" w:hAnsi="Times New Roman" w:cs="Times New Roman"/>
                <w:sz w:val="24"/>
                <w:szCs w:val="24"/>
              </w:rPr>
            </w:pPr>
            <w:r w:rsidRPr="009F1B2F">
              <w:rPr>
                <w:rFonts w:ascii="Times New Roman" w:hAnsi="Times New Roman" w:cs="Times New Roman"/>
                <w:sz w:val="24"/>
                <w:szCs w:val="24"/>
              </w:rPr>
              <w:t>Бесплатно предоставляются лекарства, включенные в перечень жизненно необходимых и важнейших лекарственных препаратов согласно Федеральному закону</w:t>
            </w:r>
            <w:r w:rsidR="002E53F3">
              <w:rPr>
                <w:rFonts w:ascii="Times New Roman" w:hAnsi="Times New Roman" w:cs="Times New Roman"/>
                <w:sz w:val="24"/>
                <w:szCs w:val="24"/>
              </w:rPr>
              <w:t xml:space="preserve"> от 12.04.2010г. №61ФЗ</w:t>
            </w:r>
            <w:r w:rsidRPr="009F1B2F">
              <w:rPr>
                <w:rFonts w:ascii="Times New Roman" w:hAnsi="Times New Roman" w:cs="Times New Roman"/>
                <w:sz w:val="24"/>
                <w:szCs w:val="24"/>
              </w:rPr>
              <w:t xml:space="preserve"> «Об обращении лекарственных средств». С </w:t>
            </w:r>
            <w:r w:rsidR="00AA557C">
              <w:rPr>
                <w:rFonts w:ascii="Times New Roman" w:hAnsi="Times New Roman" w:cs="Times New Roman"/>
                <w:sz w:val="24"/>
                <w:szCs w:val="24"/>
              </w:rPr>
              <w:t>ним</w:t>
            </w:r>
            <w:r w:rsidRPr="009F1B2F">
              <w:rPr>
                <w:rFonts w:ascii="Times New Roman" w:hAnsi="Times New Roman" w:cs="Times New Roman"/>
                <w:sz w:val="24"/>
                <w:szCs w:val="24"/>
              </w:rPr>
              <w:t xml:space="preserve"> всегда можно ознакомиться в больнице, в страховой компании.</w:t>
            </w:r>
          </w:p>
        </w:tc>
      </w:tr>
    </w:tbl>
    <w:p w:rsidR="00441F3E" w:rsidRDefault="00420ED7" w:rsidP="00917E96">
      <w:pPr>
        <w:ind w:firstLine="708"/>
        <w:rPr>
          <w:rFonts w:ascii="Times New Roman" w:hAnsi="Times New Roman" w:cs="Times New Roman"/>
          <w:sz w:val="28"/>
          <w:szCs w:val="28"/>
        </w:rPr>
      </w:pPr>
      <w:r>
        <w:rPr>
          <w:rFonts w:ascii="Times New Roman" w:hAnsi="Times New Roman" w:cs="Times New Roman"/>
          <w:noProof/>
          <w:sz w:val="28"/>
          <w:szCs w:val="28"/>
          <w:lang w:eastAsia="ru-RU"/>
        </w:rPr>
        <w:pict>
          <v:shape id="_x0000_s1042" type="#_x0000_t32" style="position:absolute;left:0;text-align:left;margin-left:-55.2pt;margin-top:18.25pt;width:593.25pt;height:0;z-index:251675648;mso-position-horizontal-relative:text;mso-position-vertical-relative:text" o:connectortype="straight"/>
        </w:pict>
      </w:r>
    </w:p>
    <w:p w:rsidR="002E724A" w:rsidRPr="00C32395" w:rsidRDefault="00D84ED1" w:rsidP="00917E96">
      <w:pPr>
        <w:ind w:firstLine="708"/>
        <w:rPr>
          <w:rFonts w:ascii="Times New Roman" w:hAnsi="Times New Roman" w:cs="Times New Roman"/>
          <w:b/>
          <w:sz w:val="24"/>
          <w:szCs w:val="24"/>
        </w:rPr>
      </w:pPr>
      <w:r w:rsidRPr="00C32395">
        <w:rPr>
          <w:rFonts w:ascii="Times New Roman" w:hAnsi="Times New Roman" w:cs="Times New Roman"/>
          <w:b/>
          <w:sz w:val="24"/>
          <w:szCs w:val="24"/>
        </w:rPr>
        <w:t>Права</w:t>
      </w:r>
      <w:r w:rsidR="00D06DBE" w:rsidRPr="00C32395">
        <w:rPr>
          <w:rFonts w:ascii="Times New Roman" w:hAnsi="Times New Roman" w:cs="Times New Roman"/>
          <w:b/>
          <w:sz w:val="24"/>
          <w:szCs w:val="24"/>
        </w:rPr>
        <w:t xml:space="preserve"> и обязанности</w:t>
      </w:r>
      <w:r w:rsidRPr="00C32395">
        <w:rPr>
          <w:rFonts w:ascii="Times New Roman" w:hAnsi="Times New Roman" w:cs="Times New Roman"/>
          <w:b/>
          <w:sz w:val="24"/>
          <w:szCs w:val="24"/>
        </w:rPr>
        <w:t xml:space="preserve"> граждан в сфере ОМС:</w:t>
      </w:r>
    </w:p>
    <w:p w:rsidR="00D84ED1" w:rsidRPr="00C32395" w:rsidRDefault="00420ED7" w:rsidP="00D84ED1">
      <w:pPr>
        <w:pStyle w:val="ConsPlusNormal"/>
        <w:ind w:firstLine="540"/>
        <w:jc w:val="both"/>
        <w:rPr>
          <w:b w:val="0"/>
          <w:sz w:val="24"/>
          <w:szCs w:val="24"/>
        </w:rPr>
      </w:pPr>
      <w:hyperlink r:id="rId10" w:history="1">
        <w:r w:rsidR="00D84ED1" w:rsidRPr="00C32395">
          <w:rPr>
            <w:sz w:val="24"/>
            <w:szCs w:val="24"/>
          </w:rPr>
          <w:t>Полис</w:t>
        </w:r>
      </w:hyperlink>
      <w:r w:rsidR="00D84ED1" w:rsidRPr="00C32395">
        <w:rPr>
          <w:sz w:val="24"/>
          <w:szCs w:val="24"/>
        </w:rPr>
        <w:t xml:space="preserve"> обязательного медицинского страхования является документом</w:t>
      </w:r>
      <w:r w:rsidR="00D84ED1" w:rsidRPr="00C32395">
        <w:rPr>
          <w:b w:val="0"/>
          <w:sz w:val="24"/>
          <w:szCs w:val="24"/>
        </w:rPr>
        <w:t xml:space="preserve">,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r:id="rId11" w:history="1">
        <w:r w:rsidR="00D84ED1" w:rsidRPr="00C32395">
          <w:rPr>
            <w:b w:val="0"/>
            <w:sz w:val="24"/>
            <w:szCs w:val="24"/>
          </w:rPr>
          <w:t>базовой программой</w:t>
        </w:r>
      </w:hyperlink>
      <w:r w:rsidR="00D84ED1" w:rsidRPr="00C32395">
        <w:rPr>
          <w:b w:val="0"/>
          <w:sz w:val="24"/>
          <w:szCs w:val="24"/>
        </w:rPr>
        <w:t xml:space="preserve"> обязательного медицинского страхования.</w:t>
      </w:r>
    </w:p>
    <w:p w:rsidR="00D06DBE" w:rsidRPr="00C32395" w:rsidRDefault="00D06DBE" w:rsidP="00D06DBE">
      <w:pPr>
        <w:autoSpaceDE w:val="0"/>
        <w:autoSpaceDN w:val="0"/>
        <w:adjustRightInd w:val="0"/>
        <w:spacing w:after="0" w:line="240" w:lineRule="auto"/>
        <w:ind w:firstLine="540"/>
        <w:jc w:val="both"/>
        <w:rPr>
          <w:rFonts w:ascii="Times New Roman" w:hAnsi="Times New Roman" w:cs="Times New Roman"/>
          <w:sz w:val="24"/>
          <w:szCs w:val="24"/>
        </w:rPr>
      </w:pPr>
      <w:r w:rsidRPr="00C32395">
        <w:rPr>
          <w:rFonts w:ascii="Times New Roman" w:hAnsi="Times New Roman" w:cs="Times New Roman"/>
          <w:b/>
          <w:sz w:val="24"/>
          <w:szCs w:val="24"/>
        </w:rPr>
        <w:t xml:space="preserve">Застрахованные лица имеют право </w:t>
      </w:r>
      <w:proofErr w:type="gramStart"/>
      <w:r w:rsidRPr="00C32395">
        <w:rPr>
          <w:rFonts w:ascii="Times New Roman" w:hAnsi="Times New Roman" w:cs="Times New Roman"/>
          <w:b/>
          <w:sz w:val="24"/>
          <w:szCs w:val="24"/>
        </w:rPr>
        <w:t>на</w:t>
      </w:r>
      <w:proofErr w:type="gramEnd"/>
      <w:r w:rsidRPr="00C32395">
        <w:rPr>
          <w:rFonts w:ascii="Times New Roman" w:hAnsi="Times New Roman" w:cs="Times New Roman"/>
          <w:sz w:val="24"/>
          <w:szCs w:val="24"/>
        </w:rPr>
        <w:t>:</w:t>
      </w:r>
    </w:p>
    <w:p w:rsidR="00D06DBE" w:rsidRPr="00C32395" w:rsidRDefault="00D06DBE" w:rsidP="00D06DBE">
      <w:pPr>
        <w:autoSpaceDE w:val="0"/>
        <w:autoSpaceDN w:val="0"/>
        <w:adjustRightInd w:val="0"/>
        <w:spacing w:after="0" w:line="240" w:lineRule="auto"/>
        <w:ind w:firstLine="540"/>
        <w:jc w:val="both"/>
        <w:rPr>
          <w:rFonts w:ascii="Times New Roman" w:hAnsi="Times New Roman" w:cs="Times New Roman"/>
          <w:sz w:val="24"/>
          <w:szCs w:val="24"/>
        </w:rPr>
      </w:pPr>
      <w:r w:rsidRPr="00C32395">
        <w:rPr>
          <w:rFonts w:ascii="Times New Roman" w:hAnsi="Times New Roman" w:cs="Times New Roman"/>
          <w:sz w:val="24"/>
          <w:szCs w:val="24"/>
        </w:rPr>
        <w:t xml:space="preserve">1) бесплатное </w:t>
      </w:r>
      <w:r w:rsidR="002759E0" w:rsidRPr="00C32395">
        <w:rPr>
          <w:rFonts w:ascii="Times New Roman" w:hAnsi="Times New Roman" w:cs="Times New Roman"/>
          <w:sz w:val="24"/>
          <w:szCs w:val="24"/>
        </w:rPr>
        <w:t>получение</w:t>
      </w:r>
      <w:r w:rsidRPr="00C32395">
        <w:rPr>
          <w:rFonts w:ascii="Times New Roman" w:hAnsi="Times New Roman" w:cs="Times New Roman"/>
          <w:sz w:val="24"/>
          <w:szCs w:val="24"/>
        </w:rPr>
        <w:t xml:space="preserve"> медицинской помощи при наступлении страхового случая:</w:t>
      </w:r>
    </w:p>
    <w:p w:rsidR="00D06DBE" w:rsidRPr="00C32395" w:rsidRDefault="00D06DBE" w:rsidP="00D06DBE">
      <w:pPr>
        <w:autoSpaceDE w:val="0"/>
        <w:autoSpaceDN w:val="0"/>
        <w:adjustRightInd w:val="0"/>
        <w:spacing w:after="0" w:line="240" w:lineRule="auto"/>
        <w:ind w:firstLine="540"/>
        <w:jc w:val="both"/>
        <w:rPr>
          <w:rFonts w:ascii="Times New Roman" w:hAnsi="Times New Roman" w:cs="Times New Roman"/>
          <w:sz w:val="24"/>
          <w:szCs w:val="24"/>
        </w:rPr>
      </w:pPr>
      <w:r w:rsidRPr="00C32395">
        <w:rPr>
          <w:rFonts w:ascii="Times New Roman" w:hAnsi="Times New Roman" w:cs="Times New Roman"/>
          <w:sz w:val="24"/>
          <w:szCs w:val="24"/>
        </w:rPr>
        <w:t xml:space="preserve">2) выбор страховой медицинской организации. </w:t>
      </w:r>
    </w:p>
    <w:p w:rsidR="00D06DBE" w:rsidRPr="00C32395" w:rsidRDefault="00D06DBE" w:rsidP="00D06DBE">
      <w:pPr>
        <w:autoSpaceDE w:val="0"/>
        <w:autoSpaceDN w:val="0"/>
        <w:adjustRightInd w:val="0"/>
        <w:spacing w:after="0" w:line="240" w:lineRule="auto"/>
        <w:ind w:firstLine="540"/>
        <w:jc w:val="both"/>
        <w:rPr>
          <w:rFonts w:ascii="Times New Roman" w:hAnsi="Times New Roman" w:cs="Times New Roman"/>
          <w:sz w:val="24"/>
          <w:szCs w:val="24"/>
        </w:rPr>
      </w:pPr>
      <w:r w:rsidRPr="00C32395">
        <w:rPr>
          <w:rFonts w:ascii="Times New Roman" w:hAnsi="Times New Roman" w:cs="Times New Roman"/>
          <w:sz w:val="24"/>
          <w:szCs w:val="24"/>
        </w:rPr>
        <w:t>3) замену стр</w:t>
      </w:r>
      <w:r w:rsidR="002759E0" w:rsidRPr="00C32395">
        <w:rPr>
          <w:rFonts w:ascii="Times New Roman" w:hAnsi="Times New Roman" w:cs="Times New Roman"/>
          <w:sz w:val="24"/>
          <w:szCs w:val="24"/>
        </w:rPr>
        <w:t xml:space="preserve">аховой медицинской организации </w:t>
      </w:r>
      <w:r w:rsidRPr="00C32395">
        <w:rPr>
          <w:rFonts w:ascii="Times New Roman" w:hAnsi="Times New Roman" w:cs="Times New Roman"/>
          <w:sz w:val="24"/>
          <w:szCs w:val="24"/>
        </w:rPr>
        <w:t xml:space="preserve">один раз в течение календарного года не позднее 1 ноября либо чаще в случае изменения места жительства или прекращения </w:t>
      </w:r>
      <w:r w:rsidR="002759E0" w:rsidRPr="00C32395">
        <w:rPr>
          <w:rFonts w:ascii="Times New Roman" w:hAnsi="Times New Roman" w:cs="Times New Roman"/>
          <w:sz w:val="24"/>
          <w:szCs w:val="24"/>
        </w:rPr>
        <w:t>деятельности страховой организации</w:t>
      </w:r>
      <w:r w:rsidRPr="00C32395">
        <w:rPr>
          <w:rFonts w:ascii="Times New Roman" w:hAnsi="Times New Roman" w:cs="Times New Roman"/>
          <w:sz w:val="24"/>
          <w:szCs w:val="24"/>
        </w:rPr>
        <w:t xml:space="preserve"> путем подачи заявления во вновь выбранную страховую </w:t>
      </w:r>
      <w:r w:rsidR="002759E0" w:rsidRPr="00C32395">
        <w:rPr>
          <w:rFonts w:ascii="Times New Roman" w:hAnsi="Times New Roman" w:cs="Times New Roman"/>
          <w:sz w:val="24"/>
          <w:szCs w:val="24"/>
        </w:rPr>
        <w:t>компанию</w:t>
      </w:r>
      <w:r w:rsidRPr="00C32395">
        <w:rPr>
          <w:rFonts w:ascii="Times New Roman" w:hAnsi="Times New Roman" w:cs="Times New Roman"/>
          <w:sz w:val="24"/>
          <w:szCs w:val="24"/>
        </w:rPr>
        <w:t>;</w:t>
      </w:r>
    </w:p>
    <w:p w:rsidR="00D06DBE" w:rsidRPr="00C32395" w:rsidRDefault="00D06DBE" w:rsidP="00D06DBE">
      <w:pPr>
        <w:autoSpaceDE w:val="0"/>
        <w:autoSpaceDN w:val="0"/>
        <w:adjustRightInd w:val="0"/>
        <w:spacing w:after="0" w:line="240" w:lineRule="auto"/>
        <w:ind w:firstLine="540"/>
        <w:jc w:val="both"/>
        <w:rPr>
          <w:rFonts w:ascii="Times New Roman" w:hAnsi="Times New Roman" w:cs="Times New Roman"/>
          <w:sz w:val="24"/>
          <w:szCs w:val="24"/>
        </w:rPr>
      </w:pPr>
      <w:r w:rsidRPr="00C32395">
        <w:rPr>
          <w:rFonts w:ascii="Times New Roman" w:hAnsi="Times New Roman" w:cs="Times New Roman"/>
          <w:sz w:val="24"/>
          <w:szCs w:val="24"/>
        </w:rPr>
        <w:t>4) выбор медицинской организации;</w:t>
      </w:r>
    </w:p>
    <w:p w:rsidR="00D06DBE" w:rsidRPr="00C32395" w:rsidRDefault="00D06DBE" w:rsidP="00D06DBE">
      <w:pPr>
        <w:autoSpaceDE w:val="0"/>
        <w:autoSpaceDN w:val="0"/>
        <w:adjustRightInd w:val="0"/>
        <w:spacing w:after="0" w:line="240" w:lineRule="auto"/>
        <w:ind w:firstLine="540"/>
        <w:jc w:val="both"/>
        <w:rPr>
          <w:rFonts w:ascii="Times New Roman" w:hAnsi="Times New Roman" w:cs="Times New Roman"/>
          <w:sz w:val="24"/>
          <w:szCs w:val="24"/>
        </w:rPr>
      </w:pPr>
      <w:r w:rsidRPr="00C32395">
        <w:rPr>
          <w:rFonts w:ascii="Times New Roman" w:hAnsi="Times New Roman" w:cs="Times New Roman"/>
          <w:sz w:val="24"/>
          <w:szCs w:val="24"/>
        </w:rPr>
        <w:t>5) выбор врача путем подачи заявления лично или через своего представителя на имя руководителя медицинской организации;</w:t>
      </w:r>
    </w:p>
    <w:p w:rsidR="00D06DBE" w:rsidRPr="00C32395" w:rsidRDefault="00D06DBE" w:rsidP="00D06DBE">
      <w:pPr>
        <w:autoSpaceDE w:val="0"/>
        <w:autoSpaceDN w:val="0"/>
        <w:adjustRightInd w:val="0"/>
        <w:spacing w:after="0" w:line="240" w:lineRule="auto"/>
        <w:ind w:firstLine="540"/>
        <w:jc w:val="both"/>
        <w:rPr>
          <w:rFonts w:ascii="Times New Roman" w:hAnsi="Times New Roman" w:cs="Times New Roman"/>
          <w:sz w:val="24"/>
          <w:szCs w:val="24"/>
        </w:rPr>
      </w:pPr>
      <w:r w:rsidRPr="00C32395">
        <w:rPr>
          <w:rFonts w:ascii="Times New Roman" w:hAnsi="Times New Roman" w:cs="Times New Roman"/>
          <w:sz w:val="24"/>
          <w:szCs w:val="24"/>
        </w:rPr>
        <w:t>6) защиту прав и законных интересов в сфере обязательного медицинского страхования.</w:t>
      </w:r>
    </w:p>
    <w:p w:rsidR="00D84ED1" w:rsidRDefault="00420ED7" w:rsidP="00D84ED1">
      <w:pPr>
        <w:pStyle w:val="ConsPlusNormal"/>
        <w:ind w:firstLine="540"/>
        <w:jc w:val="both"/>
        <w:rPr>
          <w:b w:val="0"/>
          <w:sz w:val="20"/>
          <w:szCs w:val="20"/>
        </w:rPr>
      </w:pPr>
      <w:r>
        <w:rPr>
          <w:b w:val="0"/>
          <w:noProof/>
          <w:sz w:val="20"/>
          <w:szCs w:val="20"/>
          <w:lang w:eastAsia="ru-RU"/>
        </w:rPr>
        <w:pict>
          <v:shape id="_x0000_s1043" type="#_x0000_t32" style="position:absolute;left:0;text-align:left;margin-left:-55.95pt;margin-top:6.5pt;width:593.25pt;height:0;z-index:251676672" o:connectortype="straight"/>
        </w:pict>
      </w:r>
    </w:p>
    <w:p w:rsidR="0095161E" w:rsidRDefault="0095161E" w:rsidP="00B20CB5">
      <w:pPr>
        <w:pStyle w:val="ConsPlusNormal"/>
        <w:ind w:firstLine="540"/>
        <w:jc w:val="both"/>
        <w:rPr>
          <w:sz w:val="24"/>
          <w:szCs w:val="24"/>
        </w:rPr>
      </w:pPr>
    </w:p>
    <w:p w:rsidR="0095161E" w:rsidRDefault="0095161E" w:rsidP="00B20CB5">
      <w:pPr>
        <w:pStyle w:val="ConsPlusNormal"/>
        <w:ind w:firstLine="540"/>
        <w:jc w:val="both"/>
        <w:rPr>
          <w:sz w:val="24"/>
          <w:szCs w:val="24"/>
        </w:rPr>
      </w:pPr>
    </w:p>
    <w:p w:rsidR="0095161E" w:rsidRDefault="0095161E" w:rsidP="00B20CB5">
      <w:pPr>
        <w:pStyle w:val="ConsPlusNormal"/>
        <w:ind w:firstLine="540"/>
        <w:jc w:val="both"/>
        <w:rPr>
          <w:sz w:val="24"/>
          <w:szCs w:val="24"/>
        </w:rPr>
      </w:pPr>
    </w:p>
    <w:p w:rsidR="00446353" w:rsidRDefault="00446353" w:rsidP="00B20CB5">
      <w:pPr>
        <w:pStyle w:val="ConsPlusNormal"/>
        <w:ind w:firstLine="540"/>
        <w:jc w:val="both"/>
        <w:rPr>
          <w:sz w:val="24"/>
          <w:szCs w:val="24"/>
        </w:rPr>
      </w:pPr>
      <w:r w:rsidRPr="00C32395">
        <w:rPr>
          <w:sz w:val="24"/>
          <w:szCs w:val="24"/>
        </w:rPr>
        <w:lastRenderedPageBreak/>
        <w:t>Застрахованные лица обязаны:</w:t>
      </w:r>
    </w:p>
    <w:p w:rsidR="0095161E" w:rsidRPr="00C32395" w:rsidRDefault="0095161E" w:rsidP="00B20CB5">
      <w:pPr>
        <w:pStyle w:val="ConsPlusNormal"/>
        <w:ind w:firstLine="540"/>
        <w:jc w:val="both"/>
        <w:rPr>
          <w:sz w:val="24"/>
          <w:szCs w:val="24"/>
        </w:rPr>
      </w:pPr>
    </w:p>
    <w:p w:rsidR="00446353" w:rsidRPr="00C32395" w:rsidRDefault="00446353" w:rsidP="00446353">
      <w:pPr>
        <w:autoSpaceDE w:val="0"/>
        <w:autoSpaceDN w:val="0"/>
        <w:adjustRightInd w:val="0"/>
        <w:spacing w:after="0" w:line="240" w:lineRule="auto"/>
        <w:ind w:firstLine="540"/>
        <w:jc w:val="both"/>
        <w:rPr>
          <w:rFonts w:ascii="Times New Roman" w:hAnsi="Times New Roman" w:cs="Times New Roman"/>
          <w:sz w:val="24"/>
          <w:szCs w:val="24"/>
        </w:rPr>
      </w:pPr>
      <w:r w:rsidRPr="00C32395">
        <w:rPr>
          <w:rFonts w:ascii="Times New Roman" w:hAnsi="Times New Roman" w:cs="Times New Roman"/>
          <w:sz w:val="24"/>
          <w:szCs w:val="24"/>
        </w:rPr>
        <w:t>1) предъявить полис обязательного медицинского страхования при обращении за медицинской помощью, за исключением случаев оказания экстренной</w:t>
      </w:r>
      <w:r w:rsidR="00B20CB5" w:rsidRPr="00C32395">
        <w:rPr>
          <w:rFonts w:ascii="Times New Roman" w:hAnsi="Times New Roman" w:cs="Times New Roman"/>
          <w:sz w:val="24"/>
          <w:szCs w:val="24"/>
        </w:rPr>
        <w:t xml:space="preserve"> (скорой)</w:t>
      </w:r>
      <w:r w:rsidRPr="00C32395">
        <w:rPr>
          <w:rFonts w:ascii="Times New Roman" w:hAnsi="Times New Roman" w:cs="Times New Roman"/>
          <w:sz w:val="24"/>
          <w:szCs w:val="24"/>
        </w:rPr>
        <w:t xml:space="preserve"> медицинской помощи;</w:t>
      </w:r>
    </w:p>
    <w:p w:rsidR="00446353" w:rsidRPr="00C32395" w:rsidRDefault="00446353" w:rsidP="00446353">
      <w:pPr>
        <w:autoSpaceDE w:val="0"/>
        <w:autoSpaceDN w:val="0"/>
        <w:adjustRightInd w:val="0"/>
        <w:spacing w:after="0" w:line="240" w:lineRule="auto"/>
        <w:ind w:firstLine="540"/>
        <w:jc w:val="both"/>
        <w:rPr>
          <w:rFonts w:ascii="Times New Roman" w:hAnsi="Times New Roman" w:cs="Times New Roman"/>
          <w:sz w:val="24"/>
          <w:szCs w:val="24"/>
        </w:rPr>
      </w:pPr>
      <w:r w:rsidRPr="00C32395">
        <w:rPr>
          <w:rFonts w:ascii="Times New Roman" w:hAnsi="Times New Roman" w:cs="Times New Roman"/>
          <w:sz w:val="24"/>
          <w:szCs w:val="24"/>
        </w:rPr>
        <w:t xml:space="preserve">2) подать в страховую медицинскую организацию лично или через своего представителя </w:t>
      </w:r>
      <w:hyperlink r:id="rId12" w:history="1">
        <w:r w:rsidRPr="00C32395">
          <w:rPr>
            <w:rFonts w:ascii="Times New Roman" w:hAnsi="Times New Roman" w:cs="Times New Roman"/>
            <w:color w:val="0000FF"/>
            <w:sz w:val="24"/>
            <w:szCs w:val="24"/>
          </w:rPr>
          <w:t>заявление</w:t>
        </w:r>
      </w:hyperlink>
      <w:r w:rsidRPr="00C32395">
        <w:rPr>
          <w:rFonts w:ascii="Times New Roman" w:hAnsi="Times New Roman" w:cs="Times New Roman"/>
          <w:sz w:val="24"/>
          <w:szCs w:val="24"/>
        </w:rPr>
        <w:t xml:space="preserve"> о выборе страховой медицинской организации;</w:t>
      </w:r>
    </w:p>
    <w:p w:rsidR="00446353" w:rsidRPr="00C32395" w:rsidRDefault="00446353" w:rsidP="00446353">
      <w:pPr>
        <w:autoSpaceDE w:val="0"/>
        <w:autoSpaceDN w:val="0"/>
        <w:adjustRightInd w:val="0"/>
        <w:spacing w:after="0" w:line="240" w:lineRule="auto"/>
        <w:ind w:firstLine="540"/>
        <w:jc w:val="both"/>
        <w:rPr>
          <w:rFonts w:ascii="Times New Roman" w:hAnsi="Times New Roman" w:cs="Times New Roman"/>
          <w:sz w:val="24"/>
          <w:szCs w:val="24"/>
        </w:rPr>
      </w:pPr>
      <w:r w:rsidRPr="00C32395">
        <w:rPr>
          <w:rFonts w:ascii="Times New Roman" w:hAnsi="Times New Roman" w:cs="Times New Roman"/>
          <w:sz w:val="24"/>
          <w:szCs w:val="24"/>
        </w:rP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446353" w:rsidRPr="00446353" w:rsidRDefault="00446353" w:rsidP="00446353">
      <w:pPr>
        <w:autoSpaceDE w:val="0"/>
        <w:autoSpaceDN w:val="0"/>
        <w:adjustRightInd w:val="0"/>
        <w:spacing w:after="0" w:line="240" w:lineRule="auto"/>
        <w:ind w:firstLine="540"/>
        <w:jc w:val="both"/>
        <w:rPr>
          <w:rFonts w:ascii="Times New Roman" w:hAnsi="Times New Roman" w:cs="Times New Roman"/>
          <w:sz w:val="20"/>
          <w:szCs w:val="20"/>
        </w:rPr>
      </w:pPr>
      <w:r w:rsidRPr="00C32395">
        <w:rPr>
          <w:rFonts w:ascii="Times New Roman" w:hAnsi="Times New Roman" w:cs="Times New Roman"/>
          <w:sz w:val="24"/>
          <w:szCs w:val="24"/>
        </w:rP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956365" w:rsidRDefault="00420ED7" w:rsidP="00917E96">
      <w:pPr>
        <w:ind w:firstLine="708"/>
        <w:rPr>
          <w:rFonts w:ascii="Times New Roman" w:hAnsi="Times New Roman" w:cs="Times New Roman"/>
          <w:sz w:val="28"/>
          <w:szCs w:val="28"/>
        </w:rPr>
      </w:pPr>
      <w:r>
        <w:rPr>
          <w:rFonts w:ascii="Times New Roman" w:hAnsi="Times New Roman" w:cs="Times New Roman"/>
          <w:noProof/>
          <w:sz w:val="28"/>
          <w:szCs w:val="28"/>
          <w:lang w:eastAsia="ru-RU"/>
        </w:rPr>
        <w:pict>
          <v:shape id="_x0000_s1044" type="#_x0000_t32" style="position:absolute;left:0;text-align:left;margin-left:-55.95pt;margin-top:12.25pt;width:593.25pt;height:0;z-index:251677696" o:connectortype="straight"/>
        </w:pict>
      </w:r>
    </w:p>
    <w:p w:rsidR="00D84ED1" w:rsidRPr="00C32395" w:rsidRDefault="00956365" w:rsidP="003742E7">
      <w:pPr>
        <w:spacing w:after="0"/>
        <w:ind w:firstLine="709"/>
        <w:rPr>
          <w:rFonts w:ascii="Times New Roman" w:hAnsi="Times New Roman" w:cs="Times New Roman"/>
          <w:b/>
          <w:sz w:val="24"/>
          <w:szCs w:val="24"/>
        </w:rPr>
      </w:pPr>
      <w:r w:rsidRPr="00C32395">
        <w:rPr>
          <w:rFonts w:ascii="Times New Roman" w:hAnsi="Times New Roman" w:cs="Times New Roman"/>
          <w:b/>
          <w:sz w:val="24"/>
          <w:szCs w:val="24"/>
        </w:rPr>
        <w:t>Страховая компания – помощник и защитник пациента</w:t>
      </w:r>
    </w:p>
    <w:p w:rsidR="003742E7" w:rsidRPr="00C32395" w:rsidRDefault="00F12F7F" w:rsidP="00E367ED">
      <w:pPr>
        <w:pStyle w:val="a5"/>
        <w:numPr>
          <w:ilvl w:val="0"/>
          <w:numId w:val="10"/>
        </w:numPr>
        <w:spacing w:after="0"/>
        <w:ind w:left="-426" w:firstLine="993"/>
        <w:rPr>
          <w:rFonts w:ascii="Times New Roman" w:hAnsi="Times New Roman" w:cs="Times New Roman"/>
          <w:sz w:val="24"/>
          <w:szCs w:val="24"/>
        </w:rPr>
      </w:pPr>
      <w:r w:rsidRPr="00C32395">
        <w:rPr>
          <w:rFonts w:ascii="Times New Roman" w:hAnsi="Times New Roman" w:cs="Times New Roman"/>
          <w:sz w:val="24"/>
          <w:szCs w:val="24"/>
        </w:rPr>
        <w:t>Оплачивает в</w:t>
      </w:r>
      <w:r w:rsidR="003742E7" w:rsidRPr="00C32395">
        <w:rPr>
          <w:rFonts w:ascii="Times New Roman" w:hAnsi="Times New Roman" w:cs="Times New Roman"/>
          <w:sz w:val="24"/>
          <w:szCs w:val="24"/>
        </w:rPr>
        <w:t>аше леч</w:t>
      </w:r>
      <w:r w:rsidR="003650CD">
        <w:rPr>
          <w:rFonts w:ascii="Times New Roman" w:hAnsi="Times New Roman" w:cs="Times New Roman"/>
          <w:sz w:val="24"/>
          <w:szCs w:val="24"/>
        </w:rPr>
        <w:t>ение в медицинской организации.</w:t>
      </w:r>
    </w:p>
    <w:p w:rsidR="003742E7" w:rsidRPr="00C32395" w:rsidRDefault="003742E7" w:rsidP="00E367ED">
      <w:pPr>
        <w:pStyle w:val="a5"/>
        <w:numPr>
          <w:ilvl w:val="0"/>
          <w:numId w:val="10"/>
        </w:numPr>
        <w:spacing w:after="0"/>
        <w:ind w:left="-426" w:firstLine="993"/>
        <w:rPr>
          <w:rFonts w:ascii="Times New Roman" w:hAnsi="Times New Roman" w:cs="Times New Roman"/>
          <w:sz w:val="24"/>
          <w:szCs w:val="24"/>
        </w:rPr>
      </w:pPr>
      <w:r w:rsidRPr="00C32395">
        <w:rPr>
          <w:rFonts w:ascii="Times New Roman" w:hAnsi="Times New Roman" w:cs="Times New Roman"/>
          <w:sz w:val="24"/>
          <w:szCs w:val="24"/>
        </w:rPr>
        <w:t xml:space="preserve">Контролирует объемы, сроки, качество и условия предоставления вам медицинской помощи по ОМС. </w:t>
      </w:r>
    </w:p>
    <w:p w:rsidR="003742E7" w:rsidRPr="00C32395" w:rsidRDefault="003742E7" w:rsidP="00E367ED">
      <w:pPr>
        <w:pStyle w:val="a5"/>
        <w:numPr>
          <w:ilvl w:val="0"/>
          <w:numId w:val="10"/>
        </w:numPr>
        <w:spacing w:after="0"/>
        <w:ind w:left="-426" w:firstLine="993"/>
        <w:rPr>
          <w:rFonts w:ascii="Times New Roman" w:hAnsi="Times New Roman" w:cs="Times New Roman"/>
          <w:sz w:val="24"/>
          <w:szCs w:val="24"/>
        </w:rPr>
      </w:pPr>
      <w:r w:rsidRPr="00C32395">
        <w:rPr>
          <w:rFonts w:ascii="Times New Roman" w:hAnsi="Times New Roman" w:cs="Times New Roman"/>
          <w:sz w:val="24"/>
          <w:szCs w:val="24"/>
        </w:rPr>
        <w:t>Разъясняет ваши права на получение бесплатной медицинской помощи по ОМС.</w:t>
      </w:r>
    </w:p>
    <w:p w:rsidR="00F12F7F" w:rsidRPr="00C32395" w:rsidRDefault="003928AD" w:rsidP="00E367ED">
      <w:pPr>
        <w:pStyle w:val="a5"/>
        <w:numPr>
          <w:ilvl w:val="0"/>
          <w:numId w:val="10"/>
        </w:numPr>
        <w:spacing w:after="0"/>
        <w:ind w:left="-426" w:firstLine="993"/>
        <w:rPr>
          <w:rFonts w:ascii="Times New Roman" w:hAnsi="Times New Roman" w:cs="Times New Roman"/>
          <w:sz w:val="24"/>
          <w:szCs w:val="24"/>
        </w:rPr>
      </w:pPr>
      <w:r w:rsidRPr="00C32395">
        <w:rPr>
          <w:rFonts w:ascii="Times New Roman" w:hAnsi="Times New Roman" w:cs="Times New Roman"/>
          <w:sz w:val="24"/>
          <w:szCs w:val="24"/>
        </w:rPr>
        <w:t>Поможет, если не соблюдаются сроки предоставления плановой медицинской помощи, если вам предлагают оплатить лечение, обследование, лекарства, если есть претензии к качеству лечения.</w:t>
      </w:r>
    </w:p>
    <w:p w:rsidR="000C5158" w:rsidRPr="00C32395" w:rsidRDefault="000C5158" w:rsidP="003742E7">
      <w:pPr>
        <w:spacing w:after="0"/>
        <w:ind w:firstLine="709"/>
        <w:rPr>
          <w:rFonts w:ascii="Times New Roman" w:hAnsi="Times New Roman" w:cs="Times New Roman"/>
          <w:sz w:val="24"/>
          <w:szCs w:val="24"/>
        </w:rPr>
      </w:pPr>
      <w:r w:rsidRPr="00C32395">
        <w:rPr>
          <w:rFonts w:ascii="Times New Roman" w:hAnsi="Times New Roman" w:cs="Times New Roman"/>
          <w:sz w:val="24"/>
          <w:szCs w:val="24"/>
        </w:rPr>
        <w:t xml:space="preserve">По состоянию на 1 </w:t>
      </w:r>
      <w:r w:rsidR="00FE113C" w:rsidRPr="00C32395">
        <w:rPr>
          <w:rFonts w:ascii="Times New Roman" w:hAnsi="Times New Roman" w:cs="Times New Roman"/>
          <w:sz w:val="24"/>
          <w:szCs w:val="24"/>
        </w:rPr>
        <w:t>августа</w:t>
      </w:r>
      <w:r w:rsidRPr="00C32395">
        <w:rPr>
          <w:rFonts w:ascii="Times New Roman" w:hAnsi="Times New Roman" w:cs="Times New Roman"/>
          <w:sz w:val="24"/>
          <w:szCs w:val="24"/>
        </w:rPr>
        <w:t xml:space="preserve"> 2016 года, в сфере ОМС Челябинской области работает пять страховых медицинских организаций:</w:t>
      </w:r>
    </w:p>
    <w:tbl>
      <w:tblPr>
        <w:tblStyle w:val="a6"/>
        <w:tblW w:w="10491" w:type="dxa"/>
        <w:tblInd w:w="-31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tblPr>
      <w:tblGrid>
        <w:gridCol w:w="4537"/>
        <w:gridCol w:w="3119"/>
        <w:gridCol w:w="2835"/>
      </w:tblGrid>
      <w:tr w:rsidR="00C2609C" w:rsidRPr="00C32395" w:rsidTr="00C2609C">
        <w:tc>
          <w:tcPr>
            <w:tcW w:w="4537" w:type="dxa"/>
          </w:tcPr>
          <w:p w:rsidR="00C2609C" w:rsidRPr="00C32395" w:rsidRDefault="00C2609C" w:rsidP="00922BA0">
            <w:pPr>
              <w:autoSpaceDE w:val="0"/>
              <w:autoSpaceDN w:val="0"/>
              <w:adjustRightInd w:val="0"/>
              <w:jc w:val="center"/>
              <w:rPr>
                <w:rFonts w:ascii="Times New Roman" w:hAnsi="Times New Roman" w:cs="Times New Roman"/>
                <w:b/>
                <w:color w:val="C00000"/>
                <w:sz w:val="20"/>
                <w:szCs w:val="20"/>
              </w:rPr>
            </w:pPr>
            <w:r w:rsidRPr="00C32395">
              <w:rPr>
                <w:rFonts w:ascii="Times New Roman" w:hAnsi="Times New Roman" w:cs="Times New Roman"/>
                <w:b/>
                <w:color w:val="C00000"/>
                <w:sz w:val="20"/>
                <w:szCs w:val="20"/>
              </w:rPr>
              <w:t>Наименование</w:t>
            </w:r>
          </w:p>
        </w:tc>
        <w:tc>
          <w:tcPr>
            <w:tcW w:w="3119" w:type="dxa"/>
          </w:tcPr>
          <w:p w:rsidR="00C2609C" w:rsidRPr="00C32395" w:rsidRDefault="00C2609C" w:rsidP="00922BA0">
            <w:pPr>
              <w:autoSpaceDE w:val="0"/>
              <w:autoSpaceDN w:val="0"/>
              <w:adjustRightInd w:val="0"/>
              <w:jc w:val="center"/>
              <w:rPr>
                <w:rFonts w:ascii="Times New Roman" w:hAnsi="Times New Roman" w:cs="Times New Roman"/>
                <w:b/>
                <w:color w:val="C00000"/>
                <w:sz w:val="20"/>
                <w:szCs w:val="20"/>
              </w:rPr>
            </w:pPr>
            <w:r w:rsidRPr="00C32395">
              <w:rPr>
                <w:rFonts w:ascii="Times New Roman" w:hAnsi="Times New Roman" w:cs="Times New Roman"/>
                <w:b/>
                <w:color w:val="C00000"/>
                <w:sz w:val="20"/>
                <w:szCs w:val="20"/>
              </w:rPr>
              <w:t>Официальный сайт в сети «Интернет»</w:t>
            </w:r>
          </w:p>
          <w:p w:rsidR="00C2609C" w:rsidRPr="00C32395" w:rsidRDefault="00C2609C" w:rsidP="00922BA0">
            <w:pPr>
              <w:autoSpaceDE w:val="0"/>
              <w:autoSpaceDN w:val="0"/>
              <w:adjustRightInd w:val="0"/>
              <w:jc w:val="center"/>
              <w:rPr>
                <w:rFonts w:ascii="Times New Roman" w:hAnsi="Times New Roman" w:cs="Times New Roman"/>
                <w:b/>
                <w:color w:val="C00000"/>
                <w:sz w:val="20"/>
                <w:szCs w:val="20"/>
              </w:rPr>
            </w:pPr>
          </w:p>
        </w:tc>
        <w:tc>
          <w:tcPr>
            <w:tcW w:w="2835" w:type="dxa"/>
          </w:tcPr>
          <w:p w:rsidR="00C2609C" w:rsidRPr="00C32395" w:rsidRDefault="00C2609C" w:rsidP="00922BA0">
            <w:pPr>
              <w:autoSpaceDE w:val="0"/>
              <w:autoSpaceDN w:val="0"/>
              <w:adjustRightInd w:val="0"/>
              <w:jc w:val="center"/>
              <w:rPr>
                <w:rFonts w:ascii="Times New Roman" w:hAnsi="Times New Roman" w:cs="Times New Roman"/>
                <w:b/>
                <w:color w:val="C00000"/>
                <w:sz w:val="20"/>
                <w:szCs w:val="20"/>
              </w:rPr>
            </w:pPr>
            <w:r w:rsidRPr="00C32395">
              <w:rPr>
                <w:rFonts w:ascii="Times New Roman" w:hAnsi="Times New Roman" w:cs="Times New Roman"/>
                <w:b/>
                <w:color w:val="C00000"/>
                <w:sz w:val="20"/>
                <w:szCs w:val="20"/>
              </w:rPr>
              <w:t>Телефон «горячей» линии</w:t>
            </w:r>
          </w:p>
        </w:tc>
      </w:tr>
      <w:tr w:rsidR="00C2609C" w:rsidRPr="00C32395" w:rsidTr="00C2609C">
        <w:tc>
          <w:tcPr>
            <w:tcW w:w="4537" w:type="dxa"/>
          </w:tcPr>
          <w:p w:rsidR="00C2609C" w:rsidRPr="00C32395" w:rsidRDefault="00C2609C" w:rsidP="00C2609C">
            <w:pPr>
              <w:autoSpaceDE w:val="0"/>
              <w:autoSpaceDN w:val="0"/>
              <w:adjustRightInd w:val="0"/>
              <w:jc w:val="center"/>
              <w:rPr>
                <w:rFonts w:ascii="Times New Roman" w:hAnsi="Times New Roman" w:cs="Times New Roman"/>
                <w:color w:val="008000"/>
                <w:sz w:val="20"/>
                <w:szCs w:val="20"/>
              </w:rPr>
            </w:pPr>
            <w:r w:rsidRPr="00C32395">
              <w:rPr>
                <w:rFonts w:ascii="Times New Roman" w:hAnsi="Times New Roman" w:cs="Times New Roman"/>
                <w:color w:val="008000"/>
                <w:sz w:val="20"/>
                <w:szCs w:val="20"/>
                <w:shd w:val="clear" w:color="auto" w:fill="FFFFFF"/>
              </w:rPr>
              <w:t>ООО СМК "Астра-Металл"</w:t>
            </w:r>
          </w:p>
        </w:tc>
        <w:tc>
          <w:tcPr>
            <w:tcW w:w="3119" w:type="dxa"/>
          </w:tcPr>
          <w:p w:rsidR="00C2609C" w:rsidRPr="00C32395" w:rsidRDefault="00C2609C" w:rsidP="00922BA0">
            <w:pPr>
              <w:jc w:val="center"/>
              <w:rPr>
                <w:rFonts w:ascii="Times New Roman" w:hAnsi="Times New Roman" w:cs="Times New Roman"/>
                <w:sz w:val="20"/>
                <w:szCs w:val="20"/>
              </w:rPr>
            </w:pPr>
            <w:proofErr w:type="spellStart"/>
            <w:r w:rsidRPr="00C32395">
              <w:rPr>
                <w:rFonts w:ascii="Times New Roman" w:hAnsi="Times New Roman" w:cs="Times New Roman"/>
                <w:sz w:val="20"/>
                <w:szCs w:val="20"/>
              </w:rPr>
              <w:t>www.astrametall.ru</w:t>
            </w:r>
            <w:proofErr w:type="spellEnd"/>
          </w:p>
        </w:tc>
        <w:tc>
          <w:tcPr>
            <w:tcW w:w="2835" w:type="dxa"/>
          </w:tcPr>
          <w:p w:rsidR="00C2609C" w:rsidRPr="00C32395" w:rsidRDefault="00C2609C" w:rsidP="00C2609C">
            <w:pPr>
              <w:autoSpaceDE w:val="0"/>
              <w:autoSpaceDN w:val="0"/>
              <w:adjustRightInd w:val="0"/>
              <w:jc w:val="center"/>
              <w:rPr>
                <w:rFonts w:ascii="Times New Roman" w:hAnsi="Times New Roman" w:cs="Times New Roman"/>
                <w:sz w:val="20"/>
                <w:szCs w:val="20"/>
              </w:rPr>
            </w:pPr>
            <w:r w:rsidRPr="00C32395">
              <w:rPr>
                <w:rStyle w:val="a8"/>
                <w:rFonts w:ascii="Times New Roman" w:eastAsia="Times New Roman" w:hAnsi="Times New Roman" w:cs="Times New Roman"/>
                <w:sz w:val="20"/>
                <w:szCs w:val="20"/>
                <w:shd w:val="clear" w:color="auto" w:fill="FFFFFF"/>
              </w:rPr>
              <w:t>8-800-200-00-71</w:t>
            </w:r>
          </w:p>
        </w:tc>
      </w:tr>
      <w:tr w:rsidR="00C2609C" w:rsidRPr="00C32395" w:rsidTr="00C2609C">
        <w:tc>
          <w:tcPr>
            <w:tcW w:w="4537" w:type="dxa"/>
          </w:tcPr>
          <w:p w:rsidR="00C2609C" w:rsidRPr="00C32395" w:rsidRDefault="00C2609C" w:rsidP="00C2609C">
            <w:pPr>
              <w:jc w:val="center"/>
              <w:rPr>
                <w:rFonts w:ascii="Times New Roman" w:hAnsi="Times New Roman" w:cs="Times New Roman"/>
                <w:color w:val="008000"/>
                <w:sz w:val="20"/>
                <w:szCs w:val="20"/>
              </w:rPr>
            </w:pPr>
            <w:r w:rsidRPr="00C32395">
              <w:rPr>
                <w:rFonts w:ascii="Times New Roman" w:hAnsi="Times New Roman" w:cs="Times New Roman"/>
                <w:color w:val="008000"/>
                <w:sz w:val="20"/>
                <w:szCs w:val="20"/>
              </w:rPr>
              <w:t xml:space="preserve">Челябинский филиал ООО "СМК </w:t>
            </w:r>
            <w:proofErr w:type="spellStart"/>
            <w:r w:rsidRPr="00C32395">
              <w:rPr>
                <w:rFonts w:ascii="Times New Roman" w:hAnsi="Times New Roman" w:cs="Times New Roman"/>
                <w:color w:val="008000"/>
                <w:sz w:val="20"/>
                <w:szCs w:val="20"/>
              </w:rPr>
              <w:t>РЕСО-Мед</w:t>
            </w:r>
            <w:proofErr w:type="spellEnd"/>
            <w:r w:rsidRPr="00C32395">
              <w:rPr>
                <w:rFonts w:ascii="Times New Roman" w:hAnsi="Times New Roman" w:cs="Times New Roman"/>
                <w:color w:val="008000"/>
                <w:sz w:val="20"/>
                <w:szCs w:val="20"/>
              </w:rPr>
              <w:t>"</w:t>
            </w:r>
          </w:p>
        </w:tc>
        <w:tc>
          <w:tcPr>
            <w:tcW w:w="3119" w:type="dxa"/>
          </w:tcPr>
          <w:p w:rsidR="00C2609C" w:rsidRPr="00C32395" w:rsidRDefault="00C2609C" w:rsidP="00922BA0">
            <w:pPr>
              <w:jc w:val="center"/>
              <w:rPr>
                <w:rFonts w:ascii="Times New Roman" w:hAnsi="Times New Roman" w:cs="Times New Roman"/>
                <w:sz w:val="20"/>
                <w:szCs w:val="20"/>
              </w:rPr>
            </w:pPr>
            <w:r w:rsidRPr="00C32395">
              <w:rPr>
                <w:rFonts w:ascii="Times New Roman" w:hAnsi="Times New Roman" w:cs="Times New Roman"/>
                <w:sz w:val="20"/>
                <w:szCs w:val="20"/>
              </w:rPr>
              <w:t>www.reso-med.com</w:t>
            </w:r>
          </w:p>
        </w:tc>
        <w:tc>
          <w:tcPr>
            <w:tcW w:w="2835" w:type="dxa"/>
          </w:tcPr>
          <w:p w:rsidR="00C2609C" w:rsidRPr="00C32395" w:rsidRDefault="00C2609C" w:rsidP="00C2609C">
            <w:pPr>
              <w:autoSpaceDE w:val="0"/>
              <w:autoSpaceDN w:val="0"/>
              <w:adjustRightInd w:val="0"/>
              <w:jc w:val="center"/>
              <w:rPr>
                <w:rFonts w:ascii="Times New Roman" w:hAnsi="Times New Roman" w:cs="Times New Roman"/>
                <w:sz w:val="20"/>
                <w:szCs w:val="20"/>
              </w:rPr>
            </w:pPr>
            <w:r w:rsidRPr="00C32395">
              <w:rPr>
                <w:rStyle w:val="a8"/>
                <w:rFonts w:ascii="Times New Roman" w:eastAsia="Times New Roman" w:hAnsi="Times New Roman" w:cs="Times New Roman"/>
                <w:sz w:val="20"/>
                <w:szCs w:val="20"/>
                <w:shd w:val="clear" w:color="auto" w:fill="FFFFFF"/>
              </w:rPr>
              <w:t>8-800-200-92-04</w:t>
            </w:r>
          </w:p>
        </w:tc>
      </w:tr>
      <w:tr w:rsidR="00C2609C" w:rsidRPr="00C32395" w:rsidTr="00C2609C">
        <w:tc>
          <w:tcPr>
            <w:tcW w:w="4537" w:type="dxa"/>
          </w:tcPr>
          <w:p w:rsidR="00C2609C" w:rsidRPr="00C32395" w:rsidRDefault="00C2609C" w:rsidP="00C2609C">
            <w:pPr>
              <w:jc w:val="center"/>
              <w:rPr>
                <w:rFonts w:ascii="Times New Roman" w:hAnsi="Times New Roman" w:cs="Times New Roman"/>
                <w:color w:val="008000"/>
                <w:sz w:val="20"/>
                <w:szCs w:val="20"/>
              </w:rPr>
            </w:pPr>
            <w:r w:rsidRPr="00C32395">
              <w:rPr>
                <w:rFonts w:ascii="Times New Roman" w:hAnsi="Times New Roman" w:cs="Times New Roman"/>
                <w:color w:val="008000"/>
                <w:sz w:val="20"/>
                <w:szCs w:val="20"/>
              </w:rPr>
              <w:t>ООО "СК "</w:t>
            </w:r>
            <w:proofErr w:type="spellStart"/>
            <w:r w:rsidRPr="00C32395">
              <w:rPr>
                <w:rFonts w:ascii="Times New Roman" w:hAnsi="Times New Roman" w:cs="Times New Roman"/>
                <w:color w:val="008000"/>
                <w:sz w:val="20"/>
                <w:szCs w:val="20"/>
              </w:rPr>
              <w:t>Ингосстрах-М</w:t>
            </w:r>
            <w:proofErr w:type="spellEnd"/>
            <w:r w:rsidRPr="00C32395">
              <w:rPr>
                <w:rFonts w:ascii="Times New Roman" w:hAnsi="Times New Roman" w:cs="Times New Roman"/>
                <w:color w:val="008000"/>
                <w:sz w:val="20"/>
                <w:szCs w:val="20"/>
              </w:rPr>
              <w:t>", филиал в г</w:t>
            </w:r>
            <w:proofErr w:type="gramStart"/>
            <w:r w:rsidRPr="00C32395">
              <w:rPr>
                <w:rFonts w:ascii="Times New Roman" w:hAnsi="Times New Roman" w:cs="Times New Roman"/>
                <w:color w:val="008000"/>
                <w:sz w:val="20"/>
                <w:szCs w:val="20"/>
              </w:rPr>
              <w:t>.Ч</w:t>
            </w:r>
            <w:proofErr w:type="gramEnd"/>
            <w:r w:rsidRPr="00C32395">
              <w:rPr>
                <w:rFonts w:ascii="Times New Roman" w:hAnsi="Times New Roman" w:cs="Times New Roman"/>
                <w:color w:val="008000"/>
                <w:sz w:val="20"/>
                <w:szCs w:val="20"/>
              </w:rPr>
              <w:t>елябинск</w:t>
            </w:r>
          </w:p>
        </w:tc>
        <w:tc>
          <w:tcPr>
            <w:tcW w:w="3119" w:type="dxa"/>
          </w:tcPr>
          <w:p w:rsidR="00C2609C" w:rsidRPr="00C32395" w:rsidRDefault="00C2609C" w:rsidP="00922BA0">
            <w:pPr>
              <w:jc w:val="center"/>
              <w:rPr>
                <w:rFonts w:ascii="Times New Roman" w:hAnsi="Times New Roman" w:cs="Times New Roman"/>
                <w:sz w:val="20"/>
                <w:szCs w:val="20"/>
              </w:rPr>
            </w:pPr>
            <w:proofErr w:type="spellStart"/>
            <w:r w:rsidRPr="00C32395">
              <w:rPr>
                <w:rFonts w:ascii="Times New Roman" w:hAnsi="Times New Roman" w:cs="Times New Roman"/>
                <w:sz w:val="20"/>
                <w:szCs w:val="20"/>
              </w:rPr>
              <w:t>www.ingos-m.ru</w:t>
            </w:r>
            <w:proofErr w:type="spellEnd"/>
          </w:p>
        </w:tc>
        <w:tc>
          <w:tcPr>
            <w:tcW w:w="2835" w:type="dxa"/>
          </w:tcPr>
          <w:p w:rsidR="00C2609C" w:rsidRPr="00C32395" w:rsidRDefault="00C2609C" w:rsidP="00C2609C">
            <w:pPr>
              <w:autoSpaceDE w:val="0"/>
              <w:autoSpaceDN w:val="0"/>
              <w:adjustRightInd w:val="0"/>
              <w:jc w:val="center"/>
              <w:rPr>
                <w:rFonts w:ascii="Times New Roman" w:hAnsi="Times New Roman" w:cs="Times New Roman"/>
                <w:sz w:val="20"/>
                <w:szCs w:val="20"/>
              </w:rPr>
            </w:pPr>
            <w:r w:rsidRPr="00C32395">
              <w:rPr>
                <w:rStyle w:val="a8"/>
                <w:rFonts w:ascii="Times New Roman" w:eastAsia="Times New Roman" w:hAnsi="Times New Roman" w:cs="Times New Roman"/>
                <w:sz w:val="20"/>
                <w:szCs w:val="20"/>
                <w:shd w:val="clear" w:color="auto" w:fill="FFFFFF"/>
              </w:rPr>
              <w:t>8-800-100-77-55</w:t>
            </w:r>
          </w:p>
        </w:tc>
      </w:tr>
      <w:tr w:rsidR="00C2609C" w:rsidRPr="00C32395" w:rsidTr="00C2609C">
        <w:trPr>
          <w:trHeight w:val="448"/>
        </w:trPr>
        <w:tc>
          <w:tcPr>
            <w:tcW w:w="4537" w:type="dxa"/>
          </w:tcPr>
          <w:p w:rsidR="00C2609C" w:rsidRPr="00C32395" w:rsidRDefault="00C2609C" w:rsidP="00C2609C">
            <w:pPr>
              <w:jc w:val="center"/>
              <w:rPr>
                <w:rFonts w:ascii="Times New Roman" w:hAnsi="Times New Roman" w:cs="Times New Roman"/>
                <w:color w:val="008000"/>
                <w:sz w:val="20"/>
                <w:szCs w:val="20"/>
              </w:rPr>
            </w:pPr>
            <w:r w:rsidRPr="00C32395">
              <w:rPr>
                <w:rFonts w:ascii="Times New Roman" w:hAnsi="Times New Roman" w:cs="Times New Roman"/>
                <w:color w:val="008000"/>
                <w:sz w:val="20"/>
                <w:szCs w:val="20"/>
              </w:rPr>
              <w:t>Екатеринбургский филиал ОАО "СК "</w:t>
            </w:r>
            <w:proofErr w:type="spellStart"/>
            <w:r w:rsidRPr="00C32395">
              <w:rPr>
                <w:rFonts w:ascii="Times New Roman" w:hAnsi="Times New Roman" w:cs="Times New Roman"/>
                <w:color w:val="008000"/>
                <w:sz w:val="20"/>
                <w:szCs w:val="20"/>
              </w:rPr>
              <w:t>СОГАЗ-Мед</w:t>
            </w:r>
            <w:proofErr w:type="spellEnd"/>
            <w:r w:rsidRPr="00C32395">
              <w:rPr>
                <w:rFonts w:ascii="Times New Roman" w:hAnsi="Times New Roman" w:cs="Times New Roman"/>
                <w:color w:val="008000"/>
                <w:sz w:val="20"/>
                <w:szCs w:val="20"/>
              </w:rPr>
              <w:t>"</w:t>
            </w:r>
          </w:p>
        </w:tc>
        <w:tc>
          <w:tcPr>
            <w:tcW w:w="3119" w:type="dxa"/>
          </w:tcPr>
          <w:p w:rsidR="00C2609C" w:rsidRPr="00C32395" w:rsidRDefault="00C2609C" w:rsidP="00922BA0">
            <w:pPr>
              <w:jc w:val="center"/>
              <w:rPr>
                <w:rFonts w:ascii="Times New Roman" w:hAnsi="Times New Roman" w:cs="Times New Roman"/>
                <w:sz w:val="20"/>
                <w:szCs w:val="20"/>
              </w:rPr>
            </w:pPr>
            <w:proofErr w:type="spellStart"/>
            <w:r w:rsidRPr="00C32395">
              <w:rPr>
                <w:rFonts w:ascii="Times New Roman" w:hAnsi="Times New Roman" w:cs="Times New Roman"/>
                <w:sz w:val="20"/>
                <w:szCs w:val="20"/>
              </w:rPr>
              <w:t>www.sogaz-med.ru</w:t>
            </w:r>
            <w:proofErr w:type="spellEnd"/>
          </w:p>
        </w:tc>
        <w:tc>
          <w:tcPr>
            <w:tcW w:w="2835" w:type="dxa"/>
          </w:tcPr>
          <w:p w:rsidR="00C2609C" w:rsidRPr="00C32395" w:rsidRDefault="00C2609C" w:rsidP="00C2609C">
            <w:pPr>
              <w:autoSpaceDE w:val="0"/>
              <w:autoSpaceDN w:val="0"/>
              <w:adjustRightInd w:val="0"/>
              <w:jc w:val="center"/>
              <w:rPr>
                <w:rFonts w:ascii="Times New Roman" w:hAnsi="Times New Roman" w:cs="Times New Roman"/>
                <w:sz w:val="20"/>
                <w:szCs w:val="20"/>
              </w:rPr>
            </w:pPr>
            <w:r w:rsidRPr="00C32395">
              <w:rPr>
                <w:rStyle w:val="a8"/>
                <w:rFonts w:ascii="Times New Roman" w:eastAsia="Times New Roman" w:hAnsi="Times New Roman" w:cs="Times New Roman"/>
                <w:sz w:val="20"/>
                <w:szCs w:val="20"/>
                <w:shd w:val="clear" w:color="auto" w:fill="FFFFFF"/>
              </w:rPr>
              <w:t>8-800-100-07-02</w:t>
            </w:r>
          </w:p>
        </w:tc>
      </w:tr>
      <w:tr w:rsidR="00C2609C" w:rsidRPr="00C32395" w:rsidTr="00C2609C">
        <w:tc>
          <w:tcPr>
            <w:tcW w:w="4537" w:type="dxa"/>
          </w:tcPr>
          <w:p w:rsidR="00C2609C" w:rsidRPr="00C32395" w:rsidRDefault="00C2609C" w:rsidP="00C2609C">
            <w:pPr>
              <w:jc w:val="center"/>
              <w:rPr>
                <w:rFonts w:ascii="Times New Roman" w:hAnsi="Times New Roman" w:cs="Times New Roman"/>
                <w:color w:val="008000"/>
                <w:sz w:val="20"/>
                <w:szCs w:val="20"/>
              </w:rPr>
            </w:pPr>
            <w:r w:rsidRPr="00C32395">
              <w:rPr>
                <w:rFonts w:ascii="Times New Roman" w:hAnsi="Times New Roman" w:cs="Times New Roman"/>
                <w:color w:val="008000"/>
                <w:sz w:val="20"/>
                <w:szCs w:val="20"/>
              </w:rPr>
              <w:t>Челябинский филиал ООО "</w:t>
            </w:r>
            <w:proofErr w:type="spellStart"/>
            <w:r w:rsidRPr="00C32395">
              <w:rPr>
                <w:rFonts w:ascii="Times New Roman" w:hAnsi="Times New Roman" w:cs="Times New Roman"/>
                <w:color w:val="008000"/>
                <w:sz w:val="20"/>
                <w:szCs w:val="20"/>
              </w:rPr>
              <w:t>АльфаСтрахование-ОМС</w:t>
            </w:r>
            <w:proofErr w:type="spellEnd"/>
            <w:r w:rsidRPr="00C32395">
              <w:rPr>
                <w:rFonts w:ascii="Times New Roman" w:hAnsi="Times New Roman" w:cs="Times New Roman"/>
                <w:color w:val="008000"/>
                <w:sz w:val="20"/>
                <w:szCs w:val="20"/>
              </w:rPr>
              <w:t>"</w:t>
            </w:r>
          </w:p>
        </w:tc>
        <w:tc>
          <w:tcPr>
            <w:tcW w:w="3119" w:type="dxa"/>
          </w:tcPr>
          <w:p w:rsidR="00C2609C" w:rsidRPr="00C32395" w:rsidRDefault="00C2609C" w:rsidP="00922BA0">
            <w:pPr>
              <w:jc w:val="center"/>
              <w:rPr>
                <w:rFonts w:ascii="Times New Roman" w:hAnsi="Times New Roman" w:cs="Times New Roman"/>
                <w:sz w:val="20"/>
                <w:szCs w:val="20"/>
              </w:rPr>
            </w:pPr>
            <w:proofErr w:type="spellStart"/>
            <w:r w:rsidRPr="00C32395">
              <w:rPr>
                <w:rFonts w:ascii="Times New Roman" w:hAnsi="Times New Roman" w:cs="Times New Roman"/>
                <w:sz w:val="20"/>
                <w:szCs w:val="20"/>
              </w:rPr>
              <w:t>www.alfastrah</w:t>
            </w:r>
            <w:proofErr w:type="spellEnd"/>
            <w:r w:rsidRPr="00C32395">
              <w:rPr>
                <w:rFonts w:ascii="Times New Roman" w:hAnsi="Times New Roman" w:cs="Times New Roman"/>
                <w:sz w:val="20"/>
                <w:szCs w:val="20"/>
                <w:lang w:val="en-US"/>
              </w:rPr>
              <w:t>o</w:t>
            </w:r>
            <w:proofErr w:type="spellStart"/>
            <w:r w:rsidRPr="00C32395">
              <w:rPr>
                <w:rFonts w:ascii="Times New Roman" w:hAnsi="Times New Roman" w:cs="Times New Roman"/>
                <w:sz w:val="20"/>
                <w:szCs w:val="20"/>
              </w:rPr>
              <w:t>ms.ru</w:t>
            </w:r>
            <w:proofErr w:type="spellEnd"/>
          </w:p>
        </w:tc>
        <w:tc>
          <w:tcPr>
            <w:tcW w:w="2835" w:type="dxa"/>
          </w:tcPr>
          <w:p w:rsidR="00C2609C" w:rsidRPr="00C32395" w:rsidRDefault="00C2609C" w:rsidP="00922BA0">
            <w:pPr>
              <w:autoSpaceDE w:val="0"/>
              <w:autoSpaceDN w:val="0"/>
              <w:adjustRightInd w:val="0"/>
              <w:jc w:val="center"/>
              <w:rPr>
                <w:rFonts w:ascii="Times New Roman" w:hAnsi="Times New Roman" w:cs="Times New Roman"/>
                <w:i/>
                <w:sz w:val="20"/>
                <w:szCs w:val="20"/>
              </w:rPr>
            </w:pPr>
            <w:r w:rsidRPr="00C32395">
              <w:rPr>
                <w:rStyle w:val="a8"/>
                <w:rFonts w:ascii="Times New Roman" w:eastAsia="Times New Roman" w:hAnsi="Times New Roman" w:cs="Times New Roman"/>
                <w:sz w:val="20"/>
                <w:szCs w:val="20"/>
                <w:shd w:val="clear" w:color="auto" w:fill="FFFFFF"/>
              </w:rPr>
              <w:t>8-800-555-10-01</w:t>
            </w:r>
          </w:p>
        </w:tc>
      </w:tr>
    </w:tbl>
    <w:p w:rsidR="00C2609C" w:rsidRPr="00C32395" w:rsidRDefault="00C2609C" w:rsidP="003742E7">
      <w:pPr>
        <w:spacing w:after="0"/>
        <w:ind w:firstLine="709"/>
        <w:rPr>
          <w:rFonts w:ascii="Times New Roman" w:hAnsi="Times New Roman" w:cs="Times New Roman"/>
          <w:sz w:val="24"/>
          <w:szCs w:val="24"/>
        </w:rPr>
      </w:pPr>
    </w:p>
    <w:p w:rsidR="00F769EF" w:rsidRPr="00C32395" w:rsidRDefault="00F769EF" w:rsidP="00F769EF">
      <w:pPr>
        <w:spacing w:after="0"/>
        <w:ind w:firstLine="709"/>
        <w:jc w:val="both"/>
        <w:rPr>
          <w:rFonts w:ascii="Times New Roman" w:hAnsi="Times New Roman" w:cs="Times New Roman"/>
          <w:sz w:val="24"/>
          <w:szCs w:val="24"/>
        </w:rPr>
      </w:pPr>
      <w:r w:rsidRPr="00C32395">
        <w:rPr>
          <w:rFonts w:ascii="Times New Roman" w:hAnsi="Times New Roman" w:cs="Times New Roman"/>
          <w:sz w:val="24"/>
          <w:szCs w:val="24"/>
        </w:rPr>
        <w:t xml:space="preserve">Актуальный перечень страховых медицинских организаций, работающих в сфере ОМС Челябинской области, а также адреса пунктов выдачи полисов всегда можно найти на сайте ТФОМС Челябинской области </w:t>
      </w:r>
      <w:hyperlink r:id="rId13" w:history="1">
        <w:r w:rsidR="008E27AF" w:rsidRPr="00C32395">
          <w:rPr>
            <w:rStyle w:val="a7"/>
            <w:rFonts w:ascii="Times New Roman" w:hAnsi="Times New Roman" w:cs="Times New Roman"/>
            <w:sz w:val="24"/>
            <w:szCs w:val="24"/>
            <w:lang w:val="en-US"/>
          </w:rPr>
          <w:t>www</w:t>
        </w:r>
        <w:r w:rsidR="008E27AF" w:rsidRPr="00C32395">
          <w:rPr>
            <w:rStyle w:val="a7"/>
            <w:rFonts w:ascii="Times New Roman" w:hAnsi="Times New Roman" w:cs="Times New Roman"/>
            <w:sz w:val="24"/>
            <w:szCs w:val="24"/>
          </w:rPr>
          <w:t>.</w:t>
        </w:r>
        <w:proofErr w:type="spellStart"/>
        <w:r w:rsidR="008E27AF" w:rsidRPr="00C32395">
          <w:rPr>
            <w:rStyle w:val="a7"/>
            <w:rFonts w:ascii="Times New Roman" w:hAnsi="Times New Roman" w:cs="Times New Roman"/>
            <w:sz w:val="24"/>
            <w:szCs w:val="24"/>
            <w:lang w:val="en-US"/>
          </w:rPr>
          <w:t>foms</w:t>
        </w:r>
        <w:proofErr w:type="spellEnd"/>
        <w:r w:rsidR="008E27AF" w:rsidRPr="00C32395">
          <w:rPr>
            <w:rStyle w:val="a7"/>
            <w:rFonts w:ascii="Times New Roman" w:hAnsi="Times New Roman" w:cs="Times New Roman"/>
            <w:sz w:val="24"/>
            <w:szCs w:val="24"/>
          </w:rPr>
          <w:t>74.</w:t>
        </w:r>
        <w:proofErr w:type="spellStart"/>
        <w:r w:rsidR="008E27AF" w:rsidRPr="00C32395">
          <w:rPr>
            <w:rStyle w:val="a7"/>
            <w:rFonts w:ascii="Times New Roman" w:hAnsi="Times New Roman" w:cs="Times New Roman"/>
            <w:sz w:val="24"/>
            <w:szCs w:val="24"/>
            <w:lang w:val="en-US"/>
          </w:rPr>
          <w:t>ru</w:t>
        </w:r>
        <w:proofErr w:type="spellEnd"/>
      </w:hyperlink>
    </w:p>
    <w:p w:rsidR="008E27AF" w:rsidRPr="00C32395" w:rsidRDefault="008E27AF" w:rsidP="00F769EF">
      <w:pPr>
        <w:spacing w:after="0"/>
        <w:ind w:firstLine="709"/>
        <w:jc w:val="both"/>
        <w:rPr>
          <w:rFonts w:ascii="Times New Roman" w:hAnsi="Times New Roman" w:cs="Times New Roman"/>
          <w:sz w:val="24"/>
          <w:szCs w:val="24"/>
        </w:rPr>
      </w:pPr>
    </w:p>
    <w:p w:rsidR="008E27AF" w:rsidRDefault="008E27AF" w:rsidP="00F769EF">
      <w:pPr>
        <w:spacing w:after="0"/>
        <w:ind w:firstLine="709"/>
        <w:jc w:val="both"/>
        <w:rPr>
          <w:rFonts w:ascii="Times New Roman" w:hAnsi="Times New Roman" w:cs="Times New Roman"/>
          <w:sz w:val="20"/>
          <w:szCs w:val="20"/>
        </w:rPr>
      </w:pPr>
    </w:p>
    <w:p w:rsidR="00071671" w:rsidRPr="00750614" w:rsidRDefault="00C5274C" w:rsidP="00750614">
      <w:pPr>
        <w:spacing w:after="0"/>
        <w:jc w:val="center"/>
        <w:rPr>
          <w:rFonts w:ascii="Times New Roman" w:hAnsi="Times New Roman" w:cs="Times New Roman"/>
          <w:b/>
          <w:sz w:val="20"/>
          <w:szCs w:val="20"/>
        </w:rPr>
      </w:pPr>
      <w:r w:rsidRPr="00750614">
        <w:rPr>
          <w:rFonts w:ascii="Times New Roman" w:hAnsi="Times New Roman" w:cs="Times New Roman"/>
          <w:b/>
          <w:sz w:val="20"/>
          <w:szCs w:val="20"/>
        </w:rPr>
        <w:t>Обложка: контактные данные фонда</w:t>
      </w:r>
      <w:r w:rsidR="00420ED7">
        <w:rPr>
          <w:rFonts w:ascii="Times New Roman" w:hAnsi="Times New Roman" w:cs="Times New Roman"/>
          <w:b/>
          <w:noProof/>
          <w:sz w:val="20"/>
          <w:szCs w:val="20"/>
          <w:lang w:eastAsia="ru-RU"/>
        </w:rPr>
        <w:pict>
          <v:shape id="_x0000_s1045" type="#_x0000_t32" style="position:absolute;left:0;text-align:left;margin-left:-55.2pt;margin-top:-.2pt;width:593.25pt;height:0;z-index:251678720;mso-position-horizontal-relative:text;mso-position-vertical-relative:text" o:connectortype="straight"/>
        </w:pict>
      </w:r>
      <w:r w:rsidRPr="00750614">
        <w:rPr>
          <w:rFonts w:ascii="Times New Roman" w:hAnsi="Times New Roman" w:cs="Times New Roman"/>
          <w:b/>
          <w:sz w:val="20"/>
          <w:szCs w:val="20"/>
        </w:rPr>
        <w:t>:</w:t>
      </w:r>
    </w:p>
    <w:p w:rsidR="00071671" w:rsidRPr="00750614" w:rsidRDefault="00C5274C" w:rsidP="00750614">
      <w:pPr>
        <w:spacing w:after="0"/>
        <w:jc w:val="center"/>
        <w:rPr>
          <w:rFonts w:ascii="Times New Roman" w:hAnsi="Times New Roman" w:cs="Times New Roman"/>
          <w:b/>
          <w:sz w:val="20"/>
          <w:szCs w:val="20"/>
        </w:rPr>
      </w:pPr>
      <w:r w:rsidRPr="00750614">
        <w:rPr>
          <w:rFonts w:ascii="Times New Roman" w:hAnsi="Times New Roman" w:cs="Times New Roman"/>
          <w:b/>
          <w:sz w:val="20"/>
          <w:szCs w:val="20"/>
        </w:rPr>
        <w:t>ТФОМС Челябинской области</w:t>
      </w:r>
    </w:p>
    <w:p w:rsidR="008E27AF" w:rsidRPr="00750614" w:rsidRDefault="00071671" w:rsidP="00750614">
      <w:pPr>
        <w:spacing w:after="0"/>
        <w:jc w:val="center"/>
        <w:rPr>
          <w:rFonts w:ascii="Times New Roman" w:hAnsi="Times New Roman" w:cs="Times New Roman"/>
          <w:b/>
          <w:sz w:val="20"/>
          <w:szCs w:val="20"/>
        </w:rPr>
      </w:pPr>
      <w:r w:rsidRPr="00750614">
        <w:rPr>
          <w:rFonts w:ascii="Times New Roman" w:hAnsi="Times New Roman" w:cs="Times New Roman"/>
          <w:b/>
          <w:sz w:val="20"/>
          <w:szCs w:val="20"/>
          <w:shd w:val="clear" w:color="auto" w:fill="FFFFFF"/>
        </w:rPr>
        <w:t>454080, Россия, г</w:t>
      </w:r>
      <w:proofErr w:type="gramStart"/>
      <w:r w:rsidRPr="00750614">
        <w:rPr>
          <w:rFonts w:ascii="Times New Roman" w:hAnsi="Times New Roman" w:cs="Times New Roman"/>
          <w:b/>
          <w:sz w:val="20"/>
          <w:szCs w:val="20"/>
          <w:shd w:val="clear" w:color="auto" w:fill="FFFFFF"/>
        </w:rPr>
        <w:t>.Ч</w:t>
      </w:r>
      <w:proofErr w:type="gramEnd"/>
      <w:r w:rsidRPr="00750614">
        <w:rPr>
          <w:rFonts w:ascii="Times New Roman" w:hAnsi="Times New Roman" w:cs="Times New Roman"/>
          <w:b/>
          <w:sz w:val="20"/>
          <w:szCs w:val="20"/>
          <w:shd w:val="clear" w:color="auto" w:fill="FFFFFF"/>
        </w:rPr>
        <w:t>елябинск, ул. Труда, 156</w:t>
      </w:r>
    </w:p>
    <w:p w:rsidR="00071671" w:rsidRPr="00750614" w:rsidRDefault="00FE113C" w:rsidP="00750614">
      <w:pPr>
        <w:spacing w:after="0"/>
        <w:jc w:val="center"/>
        <w:rPr>
          <w:rFonts w:ascii="Times New Roman" w:hAnsi="Times New Roman" w:cs="Times New Roman"/>
          <w:b/>
          <w:sz w:val="20"/>
          <w:szCs w:val="20"/>
          <w:shd w:val="clear" w:color="auto" w:fill="FFFFFF"/>
        </w:rPr>
      </w:pPr>
      <w:r>
        <w:rPr>
          <w:rFonts w:ascii="Times New Roman" w:hAnsi="Times New Roman" w:cs="Times New Roman"/>
          <w:b/>
          <w:iCs/>
          <w:sz w:val="20"/>
          <w:szCs w:val="20"/>
          <w:shd w:val="clear" w:color="auto" w:fill="FFFFFF"/>
        </w:rPr>
        <w:t>КОНТАКТ-</w:t>
      </w:r>
      <w:r w:rsidR="00750614" w:rsidRPr="00750614">
        <w:rPr>
          <w:rFonts w:ascii="Times New Roman" w:hAnsi="Times New Roman" w:cs="Times New Roman"/>
          <w:b/>
          <w:iCs/>
          <w:sz w:val="20"/>
          <w:szCs w:val="20"/>
          <w:shd w:val="clear" w:color="auto" w:fill="FFFFFF"/>
        </w:rPr>
        <w:t>ЦЕНТР в сфере ОМС</w:t>
      </w:r>
      <w:r w:rsidR="00071671" w:rsidRPr="00750614">
        <w:rPr>
          <w:rFonts w:ascii="Times New Roman" w:hAnsi="Times New Roman" w:cs="Times New Roman"/>
          <w:b/>
          <w:iCs/>
          <w:sz w:val="20"/>
          <w:szCs w:val="20"/>
          <w:shd w:val="clear" w:color="auto" w:fill="FFFFFF"/>
        </w:rPr>
        <w:t xml:space="preserve">: </w:t>
      </w:r>
      <w:r w:rsidR="00071671" w:rsidRPr="00750614">
        <w:rPr>
          <w:rFonts w:ascii="Times New Roman" w:hAnsi="Times New Roman" w:cs="Times New Roman"/>
          <w:b/>
          <w:sz w:val="20"/>
          <w:szCs w:val="20"/>
          <w:shd w:val="clear" w:color="auto" w:fill="FFFFFF"/>
        </w:rPr>
        <w:t>8 800 300 10 03</w:t>
      </w:r>
    </w:p>
    <w:p w:rsidR="00071671" w:rsidRPr="00750614" w:rsidRDefault="00071671" w:rsidP="00750614">
      <w:pPr>
        <w:spacing w:after="0"/>
        <w:jc w:val="center"/>
        <w:rPr>
          <w:rFonts w:ascii="Times New Roman" w:hAnsi="Times New Roman" w:cs="Times New Roman"/>
          <w:b/>
        </w:rPr>
      </w:pPr>
      <w:r w:rsidRPr="00750614">
        <w:rPr>
          <w:rFonts w:ascii="Times New Roman" w:hAnsi="Times New Roman" w:cs="Times New Roman"/>
          <w:b/>
        </w:rPr>
        <w:t xml:space="preserve">Официальный сайт: </w:t>
      </w:r>
      <w:hyperlink r:id="rId14" w:history="1">
        <w:r w:rsidRPr="00750614">
          <w:rPr>
            <w:rStyle w:val="a7"/>
            <w:rFonts w:ascii="Times New Roman" w:hAnsi="Times New Roman" w:cs="Times New Roman"/>
            <w:b/>
            <w:color w:val="auto"/>
            <w:sz w:val="20"/>
            <w:szCs w:val="20"/>
            <w:shd w:val="clear" w:color="auto" w:fill="FFFFFF"/>
          </w:rPr>
          <w:t>http://foms74.ru</w:t>
        </w:r>
      </w:hyperlink>
    </w:p>
    <w:p w:rsidR="00071671" w:rsidRPr="00750614" w:rsidRDefault="00071671" w:rsidP="00750614">
      <w:pPr>
        <w:spacing w:after="0"/>
        <w:jc w:val="center"/>
        <w:rPr>
          <w:rFonts w:ascii="Times New Roman" w:hAnsi="Times New Roman" w:cs="Times New Roman"/>
          <w:b/>
          <w:sz w:val="20"/>
          <w:szCs w:val="20"/>
        </w:rPr>
      </w:pPr>
      <w:r w:rsidRPr="00750614">
        <w:rPr>
          <w:rFonts w:ascii="Times New Roman" w:hAnsi="Times New Roman" w:cs="Times New Roman"/>
          <w:b/>
        </w:rPr>
        <w:t>Официальная группа "</w:t>
      </w:r>
      <w:proofErr w:type="spellStart"/>
      <w:r w:rsidRPr="00750614">
        <w:rPr>
          <w:rFonts w:ascii="Times New Roman" w:hAnsi="Times New Roman" w:cs="Times New Roman"/>
          <w:b/>
        </w:rPr>
        <w:t>Вконтакте</w:t>
      </w:r>
      <w:proofErr w:type="spellEnd"/>
      <w:r w:rsidRPr="00750614">
        <w:rPr>
          <w:rFonts w:ascii="Times New Roman" w:hAnsi="Times New Roman" w:cs="Times New Roman"/>
          <w:b/>
        </w:rPr>
        <w:t xml:space="preserve">": </w:t>
      </w:r>
      <w:hyperlink r:id="rId15" w:history="1">
        <w:r w:rsidRPr="00750614">
          <w:rPr>
            <w:rStyle w:val="a7"/>
            <w:rFonts w:ascii="Times New Roman" w:hAnsi="Times New Roman" w:cs="Times New Roman"/>
            <w:b/>
            <w:color w:val="auto"/>
            <w:sz w:val="20"/>
            <w:szCs w:val="20"/>
            <w:shd w:val="clear" w:color="auto" w:fill="FFFFFF"/>
          </w:rPr>
          <w:t>http://vk.com/foms74</w:t>
        </w:r>
      </w:hyperlink>
    </w:p>
    <w:p w:rsidR="00C5274C" w:rsidRPr="008E27AF" w:rsidRDefault="00C5274C" w:rsidP="00F769EF">
      <w:pPr>
        <w:spacing w:after="0"/>
        <w:ind w:firstLine="709"/>
        <w:jc w:val="both"/>
        <w:rPr>
          <w:rFonts w:ascii="Times New Roman" w:hAnsi="Times New Roman" w:cs="Times New Roman"/>
          <w:sz w:val="20"/>
          <w:szCs w:val="20"/>
        </w:rPr>
      </w:pPr>
    </w:p>
    <w:sectPr w:rsidR="00C5274C" w:rsidRPr="008E27AF" w:rsidSect="00AB3E5C">
      <w:pgSz w:w="11906" w:h="16838"/>
      <w:pgMar w:top="568"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68A"/>
    <w:multiLevelType w:val="hybridMultilevel"/>
    <w:tmpl w:val="E3084FCE"/>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
    <w:nsid w:val="051231DD"/>
    <w:multiLevelType w:val="hybridMultilevel"/>
    <w:tmpl w:val="0BC83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D14C6"/>
    <w:multiLevelType w:val="hybridMultilevel"/>
    <w:tmpl w:val="26A87B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FB04E3"/>
    <w:multiLevelType w:val="hybridMultilevel"/>
    <w:tmpl w:val="57D291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BE2926"/>
    <w:multiLevelType w:val="hybridMultilevel"/>
    <w:tmpl w:val="8688B350"/>
    <w:lvl w:ilvl="0" w:tplc="74C4F7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1D04A8"/>
    <w:multiLevelType w:val="hybridMultilevel"/>
    <w:tmpl w:val="956E2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F77BF2"/>
    <w:multiLevelType w:val="hybridMultilevel"/>
    <w:tmpl w:val="AF4EB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574D3"/>
    <w:multiLevelType w:val="hybridMultilevel"/>
    <w:tmpl w:val="C9D0E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E7245A"/>
    <w:multiLevelType w:val="hybridMultilevel"/>
    <w:tmpl w:val="AE600A8E"/>
    <w:lvl w:ilvl="0" w:tplc="6A7812D8">
      <w:start w:val="1"/>
      <w:numFmt w:val="bullet"/>
      <w:lvlText w:val=""/>
      <w:lvlJc w:val="left"/>
      <w:pPr>
        <w:ind w:left="1260" w:hanging="360"/>
      </w:pPr>
      <w:rPr>
        <w:rFonts w:ascii="Wingdings" w:hAnsi="Wingdings" w:hint="default"/>
        <w:sz w:val="20"/>
        <w:szCs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2CB3583"/>
    <w:multiLevelType w:val="hybridMultilevel"/>
    <w:tmpl w:val="D8B2B1AA"/>
    <w:lvl w:ilvl="0" w:tplc="CECABE38">
      <w:start w:val="1"/>
      <w:numFmt w:val="decimal"/>
      <w:lvlText w:val="%1."/>
      <w:lvlJc w:val="left"/>
      <w:pPr>
        <w:ind w:left="900" w:hanging="360"/>
      </w:pPr>
      <w:rPr>
        <w:rFonts w:hint="default"/>
        <w:b w:val="0"/>
        <w:sz w:val="20"/>
        <w:szCs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EE54FC0"/>
    <w:multiLevelType w:val="hybridMultilevel"/>
    <w:tmpl w:val="532E5F1C"/>
    <w:lvl w:ilvl="0" w:tplc="0D0CE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0A404F4"/>
    <w:multiLevelType w:val="hybridMultilevel"/>
    <w:tmpl w:val="97B8E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8452BD"/>
    <w:multiLevelType w:val="hybridMultilevel"/>
    <w:tmpl w:val="A63CFFC4"/>
    <w:lvl w:ilvl="0" w:tplc="BAFE51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1"/>
  </w:num>
  <w:num w:numId="4">
    <w:abstractNumId w:val="4"/>
  </w:num>
  <w:num w:numId="5">
    <w:abstractNumId w:val="9"/>
  </w:num>
  <w:num w:numId="6">
    <w:abstractNumId w:val="10"/>
  </w:num>
  <w:num w:numId="7">
    <w:abstractNumId w:val="1"/>
  </w:num>
  <w:num w:numId="8">
    <w:abstractNumId w:val="8"/>
  </w:num>
  <w:num w:numId="9">
    <w:abstractNumId w:val="0"/>
  </w:num>
  <w:num w:numId="10">
    <w:abstractNumId w:val="3"/>
  </w:num>
  <w:num w:numId="11">
    <w:abstractNumId w:val="5"/>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0308"/>
    <w:rsid w:val="0000052A"/>
    <w:rsid w:val="000522ED"/>
    <w:rsid w:val="00053BC4"/>
    <w:rsid w:val="000622D4"/>
    <w:rsid w:val="00071671"/>
    <w:rsid w:val="000B2F44"/>
    <w:rsid w:val="000C5158"/>
    <w:rsid w:val="00193A5D"/>
    <w:rsid w:val="0019798E"/>
    <w:rsid w:val="001B498D"/>
    <w:rsid w:val="001B7E7F"/>
    <w:rsid w:val="001C32DA"/>
    <w:rsid w:val="00202F2A"/>
    <w:rsid w:val="00210D5E"/>
    <w:rsid w:val="002253F9"/>
    <w:rsid w:val="0023460C"/>
    <w:rsid w:val="002463D5"/>
    <w:rsid w:val="00250D6F"/>
    <w:rsid w:val="002626E4"/>
    <w:rsid w:val="002669C3"/>
    <w:rsid w:val="0027169E"/>
    <w:rsid w:val="00271AB1"/>
    <w:rsid w:val="002759E0"/>
    <w:rsid w:val="00286038"/>
    <w:rsid w:val="002918DB"/>
    <w:rsid w:val="002B5A54"/>
    <w:rsid w:val="002C024F"/>
    <w:rsid w:val="002D7AEE"/>
    <w:rsid w:val="002E53F3"/>
    <w:rsid w:val="002E724A"/>
    <w:rsid w:val="00304078"/>
    <w:rsid w:val="00305088"/>
    <w:rsid w:val="003346A6"/>
    <w:rsid w:val="003650CD"/>
    <w:rsid w:val="003742E7"/>
    <w:rsid w:val="003928AD"/>
    <w:rsid w:val="0039291E"/>
    <w:rsid w:val="0039414B"/>
    <w:rsid w:val="003A5BE2"/>
    <w:rsid w:val="003F275D"/>
    <w:rsid w:val="004143CD"/>
    <w:rsid w:val="004171D0"/>
    <w:rsid w:val="00420ED7"/>
    <w:rsid w:val="00423DD2"/>
    <w:rsid w:val="00433419"/>
    <w:rsid w:val="00441F3E"/>
    <w:rsid w:val="00444C3F"/>
    <w:rsid w:val="00446353"/>
    <w:rsid w:val="00462910"/>
    <w:rsid w:val="004A417C"/>
    <w:rsid w:val="004C7CCB"/>
    <w:rsid w:val="004F49FA"/>
    <w:rsid w:val="00527338"/>
    <w:rsid w:val="005306D4"/>
    <w:rsid w:val="005456E8"/>
    <w:rsid w:val="0055212F"/>
    <w:rsid w:val="00552896"/>
    <w:rsid w:val="00562B13"/>
    <w:rsid w:val="00571252"/>
    <w:rsid w:val="005B25D2"/>
    <w:rsid w:val="006121D4"/>
    <w:rsid w:val="0061374C"/>
    <w:rsid w:val="00657ADF"/>
    <w:rsid w:val="00660874"/>
    <w:rsid w:val="0066321B"/>
    <w:rsid w:val="00667B48"/>
    <w:rsid w:val="00681C99"/>
    <w:rsid w:val="006C5C7E"/>
    <w:rsid w:val="006D273A"/>
    <w:rsid w:val="00750614"/>
    <w:rsid w:val="007522CF"/>
    <w:rsid w:val="00760023"/>
    <w:rsid w:val="007712EB"/>
    <w:rsid w:val="007C38C9"/>
    <w:rsid w:val="00831CA5"/>
    <w:rsid w:val="00831FF4"/>
    <w:rsid w:val="008373CF"/>
    <w:rsid w:val="00890CAA"/>
    <w:rsid w:val="008A1744"/>
    <w:rsid w:val="008A20C8"/>
    <w:rsid w:val="008A2C4D"/>
    <w:rsid w:val="008C2414"/>
    <w:rsid w:val="008E27AF"/>
    <w:rsid w:val="00912A73"/>
    <w:rsid w:val="00917E96"/>
    <w:rsid w:val="009342E9"/>
    <w:rsid w:val="0094654F"/>
    <w:rsid w:val="0095161E"/>
    <w:rsid w:val="00952E69"/>
    <w:rsid w:val="00956365"/>
    <w:rsid w:val="00965499"/>
    <w:rsid w:val="00982CA3"/>
    <w:rsid w:val="009B7A28"/>
    <w:rsid w:val="009F1B2F"/>
    <w:rsid w:val="00A340A8"/>
    <w:rsid w:val="00A435BF"/>
    <w:rsid w:val="00A54D42"/>
    <w:rsid w:val="00A56533"/>
    <w:rsid w:val="00A57C23"/>
    <w:rsid w:val="00A6128C"/>
    <w:rsid w:val="00A7340D"/>
    <w:rsid w:val="00AA557C"/>
    <w:rsid w:val="00AB3E5C"/>
    <w:rsid w:val="00AF2A8D"/>
    <w:rsid w:val="00B10F95"/>
    <w:rsid w:val="00B20CB5"/>
    <w:rsid w:val="00B515C9"/>
    <w:rsid w:val="00B6189D"/>
    <w:rsid w:val="00B7068D"/>
    <w:rsid w:val="00B9375F"/>
    <w:rsid w:val="00B942B7"/>
    <w:rsid w:val="00BA0116"/>
    <w:rsid w:val="00BC4CBB"/>
    <w:rsid w:val="00BD0308"/>
    <w:rsid w:val="00C16F4F"/>
    <w:rsid w:val="00C2609C"/>
    <w:rsid w:val="00C32395"/>
    <w:rsid w:val="00C32F70"/>
    <w:rsid w:val="00C509BB"/>
    <w:rsid w:val="00C5255F"/>
    <w:rsid w:val="00C5274C"/>
    <w:rsid w:val="00C865C6"/>
    <w:rsid w:val="00C94C42"/>
    <w:rsid w:val="00D06DBE"/>
    <w:rsid w:val="00D101F9"/>
    <w:rsid w:val="00D35E1F"/>
    <w:rsid w:val="00D5175E"/>
    <w:rsid w:val="00D61D81"/>
    <w:rsid w:val="00D72DCE"/>
    <w:rsid w:val="00D733A8"/>
    <w:rsid w:val="00D84ED1"/>
    <w:rsid w:val="00D84F7F"/>
    <w:rsid w:val="00DA39BE"/>
    <w:rsid w:val="00DB7AE5"/>
    <w:rsid w:val="00DC0D7C"/>
    <w:rsid w:val="00DF6FF6"/>
    <w:rsid w:val="00E06142"/>
    <w:rsid w:val="00E23CCC"/>
    <w:rsid w:val="00E367ED"/>
    <w:rsid w:val="00E45A9E"/>
    <w:rsid w:val="00E60578"/>
    <w:rsid w:val="00E670E3"/>
    <w:rsid w:val="00E700A9"/>
    <w:rsid w:val="00E73BB9"/>
    <w:rsid w:val="00ED2050"/>
    <w:rsid w:val="00EF6BA4"/>
    <w:rsid w:val="00F12F7F"/>
    <w:rsid w:val="00F662B4"/>
    <w:rsid w:val="00F769EF"/>
    <w:rsid w:val="00FB24B1"/>
    <w:rsid w:val="00FC0525"/>
    <w:rsid w:val="00FD2A60"/>
    <w:rsid w:val="00FD3DD9"/>
    <w:rsid w:val="00FE1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5" type="connector" idref="#_x0000_s1039"/>
        <o:r id="V:Rule16" type="connector" idref="#_x0000_s1042"/>
        <o:r id="V:Rule17" type="connector" idref="#_x0000_s1028"/>
        <o:r id="V:Rule18" type="connector" idref="#_x0000_s1033"/>
        <o:r id="V:Rule19" type="connector" idref="#_x0000_s1026"/>
        <o:r id="V:Rule20" type="connector" idref="#_x0000_s1027"/>
        <o:r id="V:Rule21" type="connector" idref="#_x0000_s1044"/>
        <o:r id="V:Rule22" type="connector" idref="#_x0000_s1045"/>
        <o:r id="V:Rule23" type="connector" idref="#_x0000_s1034"/>
        <o:r id="V:Rule24" type="connector" idref="#_x0000_s1037"/>
        <o:r id="V:Rule25" type="connector" idref="#_x0000_s1041"/>
        <o:r id="V:Rule26" type="connector" idref="#_x0000_s1038"/>
        <o:r id="V:Rule27" type="connector" idref="#_x0000_s1043"/>
        <o:r id="V:Rule28"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2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15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15C9"/>
    <w:rPr>
      <w:rFonts w:ascii="Tahoma" w:hAnsi="Tahoma" w:cs="Tahoma"/>
      <w:sz w:val="16"/>
      <w:szCs w:val="16"/>
    </w:rPr>
  </w:style>
  <w:style w:type="paragraph" w:styleId="a5">
    <w:name w:val="List Paragraph"/>
    <w:basedOn w:val="a"/>
    <w:uiPriority w:val="34"/>
    <w:qFormat/>
    <w:rsid w:val="00890CAA"/>
    <w:pPr>
      <w:ind w:left="720"/>
      <w:contextualSpacing/>
    </w:pPr>
  </w:style>
  <w:style w:type="paragraph" w:customStyle="1" w:styleId="ConsPlusNormal">
    <w:name w:val="ConsPlusNormal"/>
    <w:rsid w:val="00890CAA"/>
    <w:pPr>
      <w:autoSpaceDE w:val="0"/>
      <w:autoSpaceDN w:val="0"/>
      <w:adjustRightInd w:val="0"/>
      <w:spacing w:after="0" w:line="240" w:lineRule="auto"/>
    </w:pPr>
    <w:rPr>
      <w:rFonts w:ascii="Times New Roman" w:hAnsi="Times New Roman" w:cs="Times New Roman"/>
      <w:b/>
      <w:bCs/>
      <w:sz w:val="28"/>
      <w:szCs w:val="28"/>
    </w:rPr>
  </w:style>
  <w:style w:type="table" w:styleId="a6">
    <w:name w:val="Table Grid"/>
    <w:basedOn w:val="a1"/>
    <w:uiPriority w:val="59"/>
    <w:rsid w:val="00202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81C99"/>
    <w:rPr>
      <w:color w:val="0000FF" w:themeColor="hyperlink"/>
      <w:u w:val="single"/>
    </w:rPr>
  </w:style>
  <w:style w:type="character" w:styleId="a8">
    <w:name w:val="Emphasis"/>
    <w:basedOn w:val="a0"/>
    <w:uiPriority w:val="20"/>
    <w:qFormat/>
    <w:rsid w:val="00C2609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foms74.ru"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consultantplus://offline/ref=E3694CAC39DE487C1A70D5120B4A47EEC396B7F8E8536AC92AC52EF7362EA296D50F107C55682856JBY4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DFC3F4434E5140FEC9C73B54AE293F37A10E920D8530ECBFEF8A6EB0BC948C1A3F09AF4F2707A5Fd0T4G" TargetMode="External"/><Relationship Id="rId5" Type="http://schemas.openxmlformats.org/officeDocument/2006/relationships/webSettings" Target="webSettings.xml"/><Relationship Id="rId15" Type="http://schemas.openxmlformats.org/officeDocument/2006/relationships/hyperlink" Target="http://vk.com/foms74" TargetMode="External"/><Relationship Id="rId10" Type="http://schemas.openxmlformats.org/officeDocument/2006/relationships/hyperlink" Target="consultantplus://offline/ref=CDFC3F4434E5140FEC9C73B54AE293F37A1AEA25D9550ECBFEF8A6EB0BC948C1A3F09AF4F2707E5Fd0T8G" TargetMode="External"/><Relationship Id="rId4" Type="http://schemas.openxmlformats.org/officeDocument/2006/relationships/settings" Target="settings.xml"/><Relationship Id="rId9" Type="http://schemas.openxmlformats.org/officeDocument/2006/relationships/hyperlink" Target="http://www.foms74.ru" TargetMode="External"/><Relationship Id="rId14" Type="http://schemas.openxmlformats.org/officeDocument/2006/relationships/hyperlink" Target="http://foms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9C5EE-868E-4776-BAE8-9634ADB65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4</Pages>
  <Words>1204</Words>
  <Characters>8142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ChOFOMS</Company>
  <LinksUpToDate>false</LinksUpToDate>
  <CharactersWithSpaces>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КравченкоДА</dc:creator>
  <cp:keywords/>
  <dc:description/>
  <cp:lastModifiedBy>КравченкоДА</cp:lastModifiedBy>
  <cp:revision>158</cp:revision>
  <cp:lastPrinted>2016-08-04T05:02:00Z</cp:lastPrinted>
  <dcterms:created xsi:type="dcterms:W3CDTF">2016-05-30T03:47:00Z</dcterms:created>
  <dcterms:modified xsi:type="dcterms:W3CDTF">2016-08-17T07:53:00Z</dcterms:modified>
</cp:coreProperties>
</file>