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1" w:type="dxa"/>
        <w:tblInd w:w="-743" w:type="dxa"/>
        <w:tblLook w:val="04A0"/>
      </w:tblPr>
      <w:tblGrid>
        <w:gridCol w:w="9400"/>
        <w:gridCol w:w="661"/>
        <w:gridCol w:w="755"/>
        <w:gridCol w:w="1155"/>
        <w:gridCol w:w="660"/>
        <w:gridCol w:w="755"/>
        <w:gridCol w:w="1155"/>
        <w:gridCol w:w="660"/>
        <w:gridCol w:w="660"/>
      </w:tblGrid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Горячая линия. Администратор "горячей линии".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1CD7" w:rsidRPr="001B1CD7" w:rsidTr="001B1CD7">
        <w:trPr>
          <w:trHeight w:val="255"/>
        </w:trPr>
        <w:tc>
          <w:tcPr>
            <w:tcW w:w="15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CD7">
              <w:rPr>
                <w:rFonts w:ascii="Arial" w:eastAsia="Times New Roman" w:hAnsi="Arial" w:cs="Arial"/>
                <w:sz w:val="20"/>
                <w:szCs w:val="20"/>
              </w:rPr>
              <w:t>1.1. Обращения граждан в территориальные фонды обязательного</w:t>
            </w:r>
          </w:p>
        </w:tc>
      </w:tr>
      <w:tr w:rsidR="001B1CD7" w:rsidRPr="001B1CD7" w:rsidTr="001B1CD7">
        <w:trPr>
          <w:trHeight w:val="255"/>
        </w:trPr>
        <w:tc>
          <w:tcPr>
            <w:tcW w:w="15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CD7">
              <w:rPr>
                <w:rFonts w:ascii="Arial" w:eastAsia="Times New Roman" w:hAnsi="Arial" w:cs="Arial"/>
                <w:sz w:val="20"/>
                <w:szCs w:val="20"/>
              </w:rPr>
              <w:t>медицинского страхования, их филиалы и страховые медицинские организации</w:t>
            </w:r>
          </w:p>
        </w:tc>
      </w:tr>
      <w:tr w:rsidR="001B1CD7" w:rsidRPr="001B1CD7" w:rsidTr="001B1CD7">
        <w:trPr>
          <w:trHeight w:val="255"/>
        </w:trPr>
        <w:tc>
          <w:tcPr>
            <w:tcW w:w="15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CD7">
              <w:rPr>
                <w:rFonts w:ascii="Arial" w:eastAsia="Times New Roman" w:hAnsi="Arial" w:cs="Arial"/>
                <w:sz w:val="20"/>
                <w:szCs w:val="20"/>
              </w:rPr>
              <w:t>с 01.01.2013 по 01.01.2014</w:t>
            </w:r>
          </w:p>
        </w:tc>
      </w:tr>
      <w:tr w:rsidR="001B1CD7" w:rsidRPr="001B1CD7" w:rsidTr="001B1CD7">
        <w:trPr>
          <w:trHeight w:val="255"/>
        </w:trPr>
        <w:tc>
          <w:tcPr>
            <w:tcW w:w="15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Виды обращений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№ стр.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Количество обращений за отчетный период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ТФОМС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СМО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</w:tr>
      <w:tr w:rsidR="001B1CD7" w:rsidRPr="001B1CD7" w:rsidTr="001B1CD7">
        <w:trPr>
          <w:trHeight w:val="420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Устных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Письменных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Устных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Письменных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D7" w:rsidRPr="001B1CD7" w:rsidRDefault="001B1CD7" w:rsidP="001B1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Всего обращений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6 890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6 890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6 890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в т.ч. по телефону "горячей линии"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6 890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6 890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6 890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в т.ч. по сети "интернет"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Жалобы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Заявлений всего, в том числе: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о выделении средств для оплаты медицинской помощи в рамках утвержденной тер</w:t>
            </w:r>
            <w:proofErr w:type="gramStart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рограммой </w:t>
            </w:r>
            <w:proofErr w:type="spellStart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гос</w:t>
            </w:r>
            <w:proofErr w:type="spellEnd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>. гарантий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о выборе и замене СМО, в том числе: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  - о выборе СМО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3.2.1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  - о замене СМО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3.2.2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ходатайства о регистрации в качестве застрахованного лица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3.3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ходатайства об идентификации в качестве застрахованного лица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3.4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о выдаче дубликата (переоформлении) полиса ОМС, в том числе: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  - о переоформлении полиса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3.5.1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  - о выдаче дубликата полиса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3.5.2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другие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3.6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  - в том числе по вопросам, не относящимся к сфере ОМС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3.6.1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Обращения за консультацией (разъяснением)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6 890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6 890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6 890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об обеспечении полисами ОМС, в том числе: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1 823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1 823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1 823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  - иностранных граждан, беженцев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4.1.1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выбор ЛПУ в системе ОМС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345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выбор врача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выбор или замена СМО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организация работы ЛПУ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2 473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2 473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2 473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санитарно-гигиеническое состояние ЛПУ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этика и деонтология медицинских работников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качество медицинской помощи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443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лекарственное обеспечение при оказании медицинской помощи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342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отказ в медицинской помощи по программе ОМС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получение мед</w:t>
            </w:r>
            <w:proofErr w:type="gramStart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омощи по программе ОМС вне территории страхования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взимание денежных средств за мед</w:t>
            </w:r>
            <w:proofErr w:type="gramStart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омощь по программе ОМС, кроме того: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  - о видах, качестве и условиях предоставления медпомощи по программе ОМС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4.12.1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платные мед</w:t>
            </w:r>
            <w:proofErr w:type="gramStart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1B1CD7">
              <w:rPr>
                <w:rFonts w:ascii="Arial" w:eastAsia="Times New Roman" w:hAnsi="Arial" w:cs="Arial"/>
                <w:sz w:val="16"/>
                <w:szCs w:val="16"/>
              </w:rPr>
              <w:t>слуги, оказываемые в ЛПУ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 xml:space="preserve">  - другие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4.14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727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727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727</w:t>
            </w:r>
          </w:p>
        </w:tc>
      </w:tr>
      <w:tr w:rsidR="001B1CD7" w:rsidRPr="001B1CD7" w:rsidTr="001B1CD7">
        <w:trPr>
          <w:trHeight w:val="210"/>
        </w:trPr>
        <w:tc>
          <w:tcPr>
            <w:tcW w:w="9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Предложения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CD7" w:rsidRPr="001B1CD7" w:rsidRDefault="001B1CD7" w:rsidP="001B1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1CD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</w:tbl>
    <w:p w:rsidR="002C0E12" w:rsidRDefault="002C0E12"/>
    <w:sectPr w:rsidR="002C0E12" w:rsidSect="00424BE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CD7"/>
    <w:rsid w:val="001B1CD7"/>
    <w:rsid w:val="002C0E12"/>
    <w:rsid w:val="0042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>ChOFOMS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3</cp:revision>
  <dcterms:created xsi:type="dcterms:W3CDTF">2014-01-14T08:38:00Z</dcterms:created>
  <dcterms:modified xsi:type="dcterms:W3CDTF">2014-01-14T08:39:00Z</dcterms:modified>
</cp:coreProperties>
</file>