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A" w:rsidRPr="00E9709C" w:rsidRDefault="00F9080A" w:rsidP="0015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Диспансеризация взрослого населения</w:t>
      </w:r>
    </w:p>
    <w:p w:rsidR="00152136" w:rsidRPr="00E9709C" w:rsidRDefault="00152136" w:rsidP="0015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15" w:rsidRPr="00E9709C" w:rsidRDefault="00552015" w:rsidP="0015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2A">
        <w:rPr>
          <w:rFonts w:ascii="Times New Roman" w:hAnsi="Times New Roman" w:cs="Times New Roman"/>
          <w:b/>
          <w:sz w:val="28"/>
          <w:szCs w:val="28"/>
        </w:rPr>
        <w:t>Берегите своё здоровье, пройдите диспансеризацию!</w:t>
      </w:r>
    </w:p>
    <w:p w:rsidR="00152136" w:rsidRPr="00E9709C" w:rsidRDefault="00152136" w:rsidP="00481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80A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В Челябинской области </w:t>
      </w:r>
      <w:r w:rsidR="00F9080A">
        <w:rPr>
          <w:rFonts w:ascii="Times New Roman" w:hAnsi="Times New Roman" w:cs="Times New Roman"/>
          <w:sz w:val="28"/>
          <w:szCs w:val="28"/>
        </w:rPr>
        <w:t>проходит</w:t>
      </w:r>
      <w:r w:rsidRPr="00552015">
        <w:rPr>
          <w:rFonts w:ascii="Times New Roman" w:hAnsi="Times New Roman" w:cs="Times New Roman"/>
          <w:sz w:val="28"/>
          <w:szCs w:val="28"/>
        </w:rPr>
        <w:t xml:space="preserve"> широкомасштабная </w:t>
      </w:r>
      <w:r w:rsidRPr="002E075E">
        <w:rPr>
          <w:rFonts w:ascii="Times New Roman" w:hAnsi="Times New Roman" w:cs="Times New Roman"/>
          <w:b/>
          <w:sz w:val="28"/>
          <w:szCs w:val="28"/>
          <w:u w:val="single"/>
        </w:rPr>
        <w:t>диспансеризация взрослого населения</w:t>
      </w:r>
      <w:r w:rsidRPr="00552015">
        <w:rPr>
          <w:rFonts w:ascii="Times New Roman" w:hAnsi="Times New Roman" w:cs="Times New Roman"/>
          <w:sz w:val="28"/>
          <w:szCs w:val="28"/>
        </w:rPr>
        <w:t xml:space="preserve">. </w:t>
      </w:r>
      <w:r w:rsidR="00F9080A">
        <w:rPr>
          <w:rFonts w:ascii="Times New Roman" w:hAnsi="Times New Roman" w:cs="Times New Roman"/>
          <w:sz w:val="28"/>
          <w:szCs w:val="28"/>
        </w:rPr>
        <w:t>Каждый гражданин абсолютно бесплатно может проверить своё здоровье. Для этого ему нужен паспорт и полис обязательного медицинского страхования.</w:t>
      </w:r>
    </w:p>
    <w:p w:rsid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5E">
        <w:rPr>
          <w:rFonts w:ascii="Times New Roman" w:hAnsi="Times New Roman" w:cs="Times New Roman"/>
          <w:i/>
          <w:sz w:val="28"/>
          <w:szCs w:val="28"/>
        </w:rPr>
        <w:t>Порядок проведения диспансеризации утверждён приказом Минздрава России от 03.12.2012 № 1006н</w:t>
      </w:r>
      <w:r w:rsidRPr="00552015">
        <w:rPr>
          <w:rFonts w:ascii="Times New Roman" w:hAnsi="Times New Roman" w:cs="Times New Roman"/>
          <w:sz w:val="28"/>
          <w:szCs w:val="28"/>
        </w:rPr>
        <w:t>.</w:t>
      </w:r>
    </w:p>
    <w:p w:rsidR="002E075E" w:rsidRPr="00152136" w:rsidRDefault="002E075E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5E">
        <w:rPr>
          <w:rFonts w:ascii="Times New Roman" w:hAnsi="Times New Roman" w:cs="Times New Roman"/>
          <w:b/>
          <w:sz w:val="28"/>
          <w:szCs w:val="28"/>
        </w:rPr>
        <w:t>Диспансеризация позволяет достигнуть сразу нескольких целей</w:t>
      </w:r>
      <w:r w:rsidRPr="00552015">
        <w:rPr>
          <w:rFonts w:ascii="Times New Roman" w:hAnsi="Times New Roman" w:cs="Times New Roman"/>
          <w:sz w:val="28"/>
          <w:szCs w:val="28"/>
        </w:rPr>
        <w:t>: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- выявить на ранних стадиях хронические заболевания, являющиеся основной причиной инвалидности и преждевременной смертности населения Российской Федерации и факторов риска их развития;</w:t>
      </w:r>
    </w:p>
    <w:p w:rsidR="00552015" w:rsidRPr="00552015" w:rsidRDefault="004C3E23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015" w:rsidRPr="00552015">
        <w:rPr>
          <w:rFonts w:ascii="Times New Roman" w:hAnsi="Times New Roman" w:cs="Times New Roman"/>
          <w:sz w:val="28"/>
          <w:szCs w:val="28"/>
        </w:rPr>
        <w:t xml:space="preserve">определить группу состояния здоровья и необходимые лечебно-профилактические мероприятия для граждан с выявленными </w:t>
      </w:r>
      <w:r w:rsidR="002C2150">
        <w:rPr>
          <w:rFonts w:ascii="Times New Roman" w:hAnsi="Times New Roman" w:cs="Times New Roman"/>
          <w:sz w:val="28"/>
          <w:szCs w:val="28"/>
        </w:rPr>
        <w:t>заболеваниями и</w:t>
      </w:r>
      <w:r w:rsidR="00552015" w:rsidRPr="00552015">
        <w:rPr>
          <w:rFonts w:ascii="Times New Roman" w:hAnsi="Times New Roman" w:cs="Times New Roman"/>
          <w:sz w:val="28"/>
          <w:szCs w:val="28"/>
        </w:rPr>
        <w:t xml:space="preserve"> факторами риска их развития;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- провести профилактическое консультирование гражданам с выявленными </w:t>
      </w:r>
      <w:r w:rsidR="00BB44D2">
        <w:rPr>
          <w:rFonts w:ascii="Times New Roman" w:hAnsi="Times New Roman" w:cs="Times New Roman"/>
          <w:sz w:val="28"/>
          <w:szCs w:val="28"/>
        </w:rPr>
        <w:t>заболеваниями</w:t>
      </w:r>
      <w:r w:rsidRPr="00552015">
        <w:rPr>
          <w:rFonts w:ascii="Times New Roman" w:hAnsi="Times New Roman" w:cs="Times New Roman"/>
          <w:sz w:val="28"/>
          <w:szCs w:val="28"/>
        </w:rPr>
        <w:t>;</w:t>
      </w:r>
    </w:p>
    <w:p w:rsidR="00DF135E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- определить группу диспансерного наблюдения граждан с выявленными </w:t>
      </w:r>
      <w:r w:rsidR="00DF135E">
        <w:rPr>
          <w:rFonts w:ascii="Times New Roman" w:hAnsi="Times New Roman" w:cs="Times New Roman"/>
          <w:sz w:val="28"/>
          <w:szCs w:val="28"/>
        </w:rPr>
        <w:t>заболеваниями.</w:t>
      </w:r>
    </w:p>
    <w:p w:rsid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 Важной особенностью диспансеризации является усиление ее </w:t>
      </w:r>
      <w:r w:rsidRPr="002E075E">
        <w:rPr>
          <w:rFonts w:ascii="Times New Roman" w:hAnsi="Times New Roman" w:cs="Times New Roman"/>
          <w:b/>
          <w:sz w:val="28"/>
          <w:szCs w:val="28"/>
        </w:rPr>
        <w:t>профилактической направленности</w:t>
      </w:r>
      <w:r w:rsidRPr="00552015">
        <w:rPr>
          <w:rFonts w:ascii="Times New Roman" w:hAnsi="Times New Roman" w:cs="Times New Roman"/>
          <w:sz w:val="28"/>
          <w:szCs w:val="28"/>
        </w:rPr>
        <w:t xml:space="preserve"> - проведение профилактического консультирования всем гражданам, дифференцированно в зависимости от результатов обследования.</w:t>
      </w:r>
    </w:p>
    <w:p w:rsidR="002E075E" w:rsidRPr="00552015" w:rsidRDefault="002E075E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15" w:rsidRPr="002E075E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5E">
        <w:rPr>
          <w:rFonts w:ascii="Times New Roman" w:hAnsi="Times New Roman" w:cs="Times New Roman"/>
          <w:b/>
          <w:sz w:val="28"/>
          <w:szCs w:val="28"/>
        </w:rPr>
        <w:t>Кто имеет право на диспансеризацию в 2014 году?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Диспансеризация проводится 1 раз в 3 года, начиная с 21 года (1993, 1990, 1987, 1984, 1981, 1978, 1975, 1972, 1969, 1966, 1963, 1960, 1957, 1954, 1951, 1948, 1945, 1942, 1939, 1936, 1933, 1930, 1927, 1924, 1921, 1918, 1915 годов рождения)</w:t>
      </w:r>
    </w:p>
    <w:p w:rsidR="001830D2" w:rsidRDefault="00552015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Ежегодно вне зависимости от возраста вправе пройти диспансеризацию</w:t>
      </w:r>
      <w:r w:rsidR="00883B37">
        <w:rPr>
          <w:rFonts w:ascii="Times New Roman" w:hAnsi="Times New Roman" w:cs="Times New Roman"/>
          <w:sz w:val="28"/>
          <w:szCs w:val="28"/>
        </w:rPr>
        <w:t xml:space="preserve"> участники Великой Отечественной Войны.</w:t>
      </w:r>
      <w:r w:rsidR="001830D2" w:rsidRPr="001830D2">
        <w:rPr>
          <w:rFonts w:ascii="Times New Roman" w:hAnsi="Times New Roman" w:cs="Times New Roman"/>
          <w:sz w:val="28"/>
          <w:szCs w:val="28"/>
        </w:rPr>
        <w:t xml:space="preserve"> </w:t>
      </w:r>
      <w:r w:rsidR="001830D2">
        <w:rPr>
          <w:rFonts w:ascii="Times New Roman" w:hAnsi="Times New Roman" w:cs="Times New Roman"/>
          <w:sz w:val="28"/>
          <w:szCs w:val="28"/>
        </w:rPr>
        <w:t xml:space="preserve">В рамках подготовки к празднованию 70-летия Победы в Великой Отечественной войне 1941 - 1945 годов, в 2014 году организована диспансеризация инвалидов и участников Великой Отечественной войны. </w:t>
      </w:r>
    </w:p>
    <w:p w:rsidR="001830D2" w:rsidRPr="00FD07A5" w:rsidRDefault="001830D2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A5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здравоохранения от 12 июля 2013 г. N 457, диспансеризации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FD07A5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7A5">
        <w:rPr>
          <w:rFonts w:ascii="Times New Roman" w:hAnsi="Times New Roman" w:cs="Times New Roman"/>
          <w:sz w:val="28"/>
          <w:szCs w:val="28"/>
        </w:rPr>
        <w:t xml:space="preserve"> и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7A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7A5">
        <w:rPr>
          <w:rFonts w:ascii="Times New Roman" w:hAnsi="Times New Roman" w:cs="Times New Roman"/>
          <w:sz w:val="28"/>
          <w:szCs w:val="28"/>
        </w:rPr>
        <w:t xml:space="preserve"> погибших инвалидов и участников ВОВ, не вступивши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7A5">
        <w:rPr>
          <w:rFonts w:ascii="Times New Roman" w:hAnsi="Times New Roman" w:cs="Times New Roman"/>
          <w:sz w:val="28"/>
          <w:szCs w:val="28"/>
        </w:rPr>
        <w:t xml:space="preserve"> в повторный брак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7A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7A5">
        <w:rPr>
          <w:rFonts w:ascii="Times New Roman" w:hAnsi="Times New Roman" w:cs="Times New Roman"/>
          <w:sz w:val="28"/>
          <w:szCs w:val="28"/>
        </w:rPr>
        <w:t>, награжденных знаком «Жител</w:t>
      </w:r>
      <w:r>
        <w:rPr>
          <w:rFonts w:ascii="Times New Roman" w:hAnsi="Times New Roman" w:cs="Times New Roman"/>
          <w:sz w:val="28"/>
          <w:szCs w:val="28"/>
        </w:rPr>
        <w:t>ю блокадного Ленинграда», бывшие несовершеннолетние</w:t>
      </w:r>
      <w:r w:rsidRPr="00FD07A5">
        <w:rPr>
          <w:rFonts w:ascii="Times New Roman" w:hAnsi="Times New Roman" w:cs="Times New Roman"/>
          <w:sz w:val="28"/>
          <w:szCs w:val="28"/>
        </w:rPr>
        <w:t xml:space="preserve"> узник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7A5">
        <w:rPr>
          <w:rFonts w:ascii="Times New Roman" w:hAnsi="Times New Roman" w:cs="Times New Roman"/>
          <w:sz w:val="28"/>
          <w:szCs w:val="28"/>
        </w:rPr>
        <w:t xml:space="preserve"> концлагерей, гетто, других мест принудительного содержания, созданных фашистами и их союзниками в период</w:t>
      </w:r>
      <w:proofErr w:type="gramStart"/>
      <w:r w:rsidRPr="00FD07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D07A5">
        <w:rPr>
          <w:rFonts w:ascii="Times New Roman" w:hAnsi="Times New Roman" w:cs="Times New Roman"/>
          <w:sz w:val="28"/>
          <w:szCs w:val="28"/>
        </w:rPr>
        <w:t>торой Мировой Войны, признанных инвалидами вследствие общего заболевания, трудового увечья и других причин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0D2" w:rsidRDefault="001830D2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данному приказу, в период с 1 января 2014 г. по 30 марта 2015 г. в стране проводится диспансеризация инвалидов, участников Великой Отечественной Войны и других указанных категорий граждан, которые проживают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г. Байконура и получают на момент проведения диспансеризации медицинскую помощь в федеральных государственных учреждениях, подведомственных Министерству здравоохранения Российской Федерации и Федеральному медико-биологическому агентству. </w:t>
      </w:r>
      <w:proofErr w:type="gramEnd"/>
    </w:p>
    <w:p w:rsidR="005B78E1" w:rsidRPr="009959DE" w:rsidRDefault="005B78E1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15" w:rsidRPr="002E075E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5E">
        <w:rPr>
          <w:rFonts w:ascii="Times New Roman" w:hAnsi="Times New Roman" w:cs="Times New Roman"/>
          <w:b/>
          <w:sz w:val="28"/>
          <w:szCs w:val="28"/>
        </w:rPr>
        <w:t>Как проводится диспансеризация?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Диспансеризация выполняется в два этапа.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5E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диспансеризации (скрининг) проводится с целью выявления у граждан признаков хронических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на втором этапе диспансеризации и включает в себя: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опрос (анкетирование), направленный на выявление хронических заболеваний, факторов риска их развития, потребления наркотических средств и психотропных веществ без назначения врача;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антропометрию (измерение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массы тела, окружности талии), расчет индекса массы тела;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измерение артериального давления;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уровня общего холестерина в крови;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определение уровня глюкозы в крови;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определение суммарного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риска (для граждан в возрасте до 65 лет);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электрокардиографию в покое (для мужчин в возрасте старше 35 лет, для женщин в возрасте 45 лет и старше, а для мужчин в возрасте до 35 лет и женщин в возрасте до 45 лет - при первичном прохождении диспансеризации);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осмотр фельдшера (акушерки), включая взятие мазка с шейки матки на цитологическое исследование 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флюорографию легких;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маммографию (для женщин в возрасте 39 лет и старше);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клинический анализ крови;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клинический анализ крови развернутый (для граждан в возрасте 39 лет и старше с периодичностью 1 раз в 6 лет вместо клинического анализа крови);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анализ крови биохимический (для граждан в возрасте 39 лет и старше с периодичностью 1 раз в 6 лет вместо исследований, предусмотренных подпунктами 4 и 5 настоящего пункта);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общий анализ мочи;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исследование кала на скрытую кровь (для граждан в возрасте 45 лет и старше);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определение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простатспецифического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антигена в крови (для мужчин в возрасте старше 50 лет);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ультразвуковое исследование органов брюшной полости (для граждан в возрасте 39 лет и старше с периодичностью 1 раз в 6 лет);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измерение внутриглазного давления (для граждан в возрасте 39 лет и старше);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профилактический прием (осмотр, консультация) врача-невролога (для граждан в возрасте 51 год и старше с периодичностью 1 раз в 6 лет);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 прием (осмотр) врача-терапевта, включающий определение группы состояния здоровья, группы диспансерного наблюдения (с учетом заключения врача-невролога), проведение краткого профилактического консультирования.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диспансеризации может проводиться мобильными медицинскими бригадами.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нуждающиеся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направляются врачом-терапевтом на второй этап диспансеризации.</w:t>
      </w:r>
    </w:p>
    <w:p w:rsidR="006C55D9" w:rsidRDefault="006C55D9" w:rsidP="00407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5E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552015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 w:rsidR="00B70967">
        <w:rPr>
          <w:rFonts w:ascii="Times New Roman" w:hAnsi="Times New Roman" w:cs="Times New Roman"/>
          <w:sz w:val="28"/>
          <w:szCs w:val="28"/>
        </w:rPr>
        <w:t xml:space="preserve"> </w:t>
      </w:r>
      <w:r w:rsidRPr="00552015">
        <w:rPr>
          <w:rFonts w:ascii="Times New Roman" w:hAnsi="Times New Roman" w:cs="Times New Roman"/>
          <w:sz w:val="28"/>
          <w:szCs w:val="28"/>
        </w:rPr>
        <w:t>проводится с целью дополнительного обследования и уточнения диагноза заболевания, проведения углубленного профилактического кон</w:t>
      </w:r>
      <w:r w:rsidR="00B70967">
        <w:rPr>
          <w:rFonts w:ascii="Times New Roman" w:hAnsi="Times New Roman" w:cs="Times New Roman"/>
          <w:sz w:val="28"/>
          <w:szCs w:val="28"/>
        </w:rPr>
        <w:t>сультирования и включает в себя: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1) дуплексное сканирование брахицефальных артерий (по показаниям);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52015">
        <w:rPr>
          <w:rFonts w:ascii="Times New Roman" w:hAnsi="Times New Roman" w:cs="Times New Roman"/>
          <w:sz w:val="28"/>
          <w:szCs w:val="28"/>
        </w:rPr>
        <w:t>эзофагогастродуоденоскопию</w:t>
      </w:r>
      <w:proofErr w:type="spellEnd"/>
      <w:r w:rsidRPr="00552015">
        <w:rPr>
          <w:rFonts w:ascii="Times New Roman" w:hAnsi="Times New Roman" w:cs="Times New Roman"/>
          <w:sz w:val="28"/>
          <w:szCs w:val="28"/>
        </w:rPr>
        <w:t xml:space="preserve"> (для граждан в возрасте старше 50 лет по показаниям);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3) осмотр (консультация) врача-невролога (по показаниям);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4) осмотр (консультация) врача-хирурга или врача-уролога (для мужчин в возрасте старше 50 лет по показаниям);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5) осмотр (консультация) врача-хирурга или </w:t>
      </w:r>
      <w:proofErr w:type="spellStart"/>
      <w:r w:rsidRPr="00552015">
        <w:rPr>
          <w:rFonts w:ascii="Times New Roman" w:hAnsi="Times New Roman" w:cs="Times New Roman"/>
          <w:sz w:val="28"/>
          <w:szCs w:val="28"/>
        </w:rPr>
        <w:t>врача-колопроктолога</w:t>
      </w:r>
      <w:proofErr w:type="spellEnd"/>
      <w:r w:rsidRPr="00552015">
        <w:rPr>
          <w:rFonts w:ascii="Times New Roman" w:hAnsi="Times New Roman" w:cs="Times New Roman"/>
          <w:sz w:val="28"/>
          <w:szCs w:val="28"/>
        </w:rPr>
        <w:t xml:space="preserve"> (для граждан в возрасте 45 лет и старше при положительном анализе кала на скрытую кровь);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52015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Pr="0055201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52015">
        <w:rPr>
          <w:rFonts w:ascii="Times New Roman" w:hAnsi="Times New Roman" w:cs="Times New Roman"/>
          <w:sz w:val="28"/>
          <w:szCs w:val="28"/>
        </w:rPr>
        <w:t>ректороманоскопию</w:t>
      </w:r>
      <w:proofErr w:type="spellEnd"/>
      <w:r w:rsidRPr="00552015">
        <w:rPr>
          <w:rFonts w:ascii="Times New Roman" w:hAnsi="Times New Roman" w:cs="Times New Roman"/>
          <w:sz w:val="28"/>
          <w:szCs w:val="28"/>
        </w:rPr>
        <w:t xml:space="preserve"> (для граждан в возрасте 45 лет и старше по назначению врача-хирурга или </w:t>
      </w:r>
      <w:proofErr w:type="spellStart"/>
      <w:r w:rsidRPr="00552015">
        <w:rPr>
          <w:rFonts w:ascii="Times New Roman" w:hAnsi="Times New Roman" w:cs="Times New Roman"/>
          <w:sz w:val="28"/>
          <w:szCs w:val="28"/>
        </w:rPr>
        <w:t>врача-колопроктолога</w:t>
      </w:r>
      <w:proofErr w:type="spellEnd"/>
      <w:r w:rsidRPr="00552015">
        <w:rPr>
          <w:rFonts w:ascii="Times New Roman" w:hAnsi="Times New Roman" w:cs="Times New Roman"/>
          <w:sz w:val="28"/>
          <w:szCs w:val="28"/>
        </w:rPr>
        <w:t>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7) определение липидного спектра крови (для граждан с выявленным повышением уровня общего холестерина в крови);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8) осмотр (консультация) врача-акушера-гинеколога (для женщин с выявленными патологическими изменениями по результатам цитологического исследования мазка с шейки матки и (или) маммографии);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9) определение концентрации </w:t>
      </w:r>
      <w:proofErr w:type="spellStart"/>
      <w:r w:rsidRPr="00552015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552015">
        <w:rPr>
          <w:rFonts w:ascii="Times New Roman" w:hAnsi="Times New Roman" w:cs="Times New Roman"/>
          <w:sz w:val="28"/>
          <w:szCs w:val="28"/>
        </w:rPr>
        <w:t xml:space="preserve"> гемоглобина в крови или тест на толерантность к глюкозе (для граждан с выявленным повышением уровня глюкозы в крови);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10) осмотр (консультация) врача-офтальмолога (для граждан в возрасте 39 лет и старше, имеющих повышенное внутриглазное давление);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11)</w:t>
      </w:r>
      <w:r w:rsidR="00933CC7">
        <w:rPr>
          <w:rFonts w:ascii="Times New Roman" w:hAnsi="Times New Roman" w:cs="Times New Roman"/>
          <w:sz w:val="28"/>
          <w:szCs w:val="28"/>
        </w:rPr>
        <w:t xml:space="preserve"> прием (осмотр) врача-терапевта</w:t>
      </w:r>
      <w:r w:rsidRPr="00552015">
        <w:rPr>
          <w:rFonts w:ascii="Times New Roman" w:hAnsi="Times New Roman" w:cs="Times New Roman"/>
          <w:sz w:val="28"/>
          <w:szCs w:val="28"/>
        </w:rPr>
        <w:t>;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12)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или центре здоровья (для граждан с выявленными факторами риска развития хронических неинфекционных заболеваний по направлению врача-терапевта).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13) При выявлении у гражданина медицинских показаний к проведению исследований, осмотров и мероприятий, не входящих в объем диспансеризации в соответствии с настоящим Порядком, они назначаются и выполняются гражданину </w:t>
      </w:r>
      <w:r w:rsidR="006A471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552015">
        <w:rPr>
          <w:rFonts w:ascii="Times New Roman" w:hAnsi="Times New Roman" w:cs="Times New Roman"/>
          <w:sz w:val="28"/>
          <w:szCs w:val="28"/>
        </w:rPr>
        <w:t xml:space="preserve">порядков оказания медицинской </w:t>
      </w:r>
      <w:proofErr w:type="gramStart"/>
      <w:r w:rsidRPr="00552015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552015">
        <w:rPr>
          <w:rFonts w:ascii="Times New Roman" w:hAnsi="Times New Roman" w:cs="Times New Roman"/>
          <w:sz w:val="28"/>
          <w:szCs w:val="28"/>
        </w:rPr>
        <w:t xml:space="preserve"> по профилю выявленного или предполагаемого заболевания (состояния), утвержденных в соответствии с частью 2 статьи 37 Федерального закона от 21 ноября 2011 г. N 323-ФЗ "Об основах охраны здоровья граждан в Российской Федерации".</w:t>
      </w:r>
    </w:p>
    <w:p w:rsid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5E">
        <w:rPr>
          <w:rFonts w:ascii="Times New Roman" w:hAnsi="Times New Roman" w:cs="Times New Roman"/>
          <w:b/>
          <w:sz w:val="28"/>
          <w:szCs w:val="28"/>
        </w:rPr>
        <w:lastRenderedPageBreak/>
        <w:t>Группы здоровья</w:t>
      </w:r>
    </w:p>
    <w:p w:rsidR="002E075E" w:rsidRPr="002E075E" w:rsidRDefault="002E075E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>Для определения по результатам диспансеризации группы здоровья гражданина и планирования тактики его медицинского наблюдения используются следующие критерии: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E7">
        <w:rPr>
          <w:rFonts w:ascii="Times New Roman" w:hAnsi="Times New Roman" w:cs="Times New Roman"/>
          <w:b/>
          <w:sz w:val="28"/>
          <w:szCs w:val="28"/>
        </w:rPr>
        <w:t>I группа</w:t>
      </w:r>
      <w:r w:rsidRPr="00552015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суммарном </w:t>
      </w:r>
      <w:proofErr w:type="spellStart"/>
      <w:proofErr w:type="gramStart"/>
      <w:r w:rsidRPr="00552015">
        <w:rPr>
          <w:rFonts w:ascii="Times New Roman" w:hAnsi="Times New Roman" w:cs="Times New Roman"/>
          <w:sz w:val="28"/>
          <w:szCs w:val="28"/>
        </w:rPr>
        <w:t>сердечно-сосудистом</w:t>
      </w:r>
      <w:proofErr w:type="spellEnd"/>
      <w:proofErr w:type="gramEnd"/>
      <w:r w:rsidRPr="00552015">
        <w:rPr>
          <w:rFonts w:ascii="Times New Roman" w:hAnsi="Times New Roman" w:cs="Times New Roman"/>
          <w:sz w:val="28"/>
          <w:szCs w:val="28"/>
        </w:rPr>
        <w:t xml:space="preserve"> риске и которые не нуждаются в диспансерном наблюдении по поводу других заболеваний. Таким гражданам проводится краткое профилактическое консультирование, коррекция факторов риска развития хронических неинфекционных заболеваний врачом-терапевтом, медицинским работником отделения медицинской профилактики или центра здоровья.</w:t>
      </w:r>
    </w:p>
    <w:p w:rsidR="00552015" w:rsidRP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E7">
        <w:rPr>
          <w:rFonts w:ascii="Times New Roman" w:hAnsi="Times New Roman" w:cs="Times New Roman"/>
          <w:b/>
          <w:sz w:val="28"/>
          <w:szCs w:val="28"/>
        </w:rPr>
        <w:t>II группа</w:t>
      </w:r>
      <w:r w:rsidRPr="00552015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у которых не установлены хронические неинфекционные заболевания, имеются факторы риска развития таких заболеваний при высоком или очень высоком суммарном </w:t>
      </w:r>
      <w:proofErr w:type="spellStart"/>
      <w:proofErr w:type="gramStart"/>
      <w:r w:rsidRPr="00552015">
        <w:rPr>
          <w:rFonts w:ascii="Times New Roman" w:hAnsi="Times New Roman" w:cs="Times New Roman"/>
          <w:sz w:val="28"/>
          <w:szCs w:val="28"/>
        </w:rPr>
        <w:t>сердечно-сосудистом</w:t>
      </w:r>
      <w:proofErr w:type="spellEnd"/>
      <w:proofErr w:type="gramEnd"/>
      <w:r w:rsidRPr="00552015">
        <w:rPr>
          <w:rFonts w:ascii="Times New Roman" w:hAnsi="Times New Roman" w:cs="Times New Roman"/>
          <w:sz w:val="28"/>
          <w:szCs w:val="28"/>
        </w:rPr>
        <w:t xml:space="preserve"> риске и которые не нуждаются в диспансерном наблюдении по поводу других заболеваний. Таким гражданам проводится коррекция факторов риска развития хронических неинфекционных заболеваний в отделении медицинской профилактики или центре здоровья,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 Эти граждане подлежат диспансерному наблюдению врачом отделения медицинской профилактики.</w:t>
      </w:r>
    </w:p>
    <w:p w:rsid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E7">
        <w:rPr>
          <w:rFonts w:ascii="Times New Roman" w:hAnsi="Times New Roman" w:cs="Times New Roman"/>
          <w:b/>
          <w:sz w:val="28"/>
          <w:szCs w:val="28"/>
        </w:rPr>
        <w:t>III группа</w:t>
      </w:r>
      <w:r w:rsidRPr="00552015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имеющие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заболеваний, нуждающиеся в дополнительном обследовании. В завершении диспансеризации гражданину выдается Паспорт здоровья, при наличии показаний он «берется» на динамическое диспансерное наблюдения, которое позволяет сохранить и укрепить здоровье.</w:t>
      </w:r>
    </w:p>
    <w:p w:rsidR="002E075E" w:rsidRPr="00552015" w:rsidRDefault="002E075E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15" w:rsidRPr="002E075E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5E">
        <w:rPr>
          <w:rFonts w:ascii="Times New Roman" w:hAnsi="Times New Roman" w:cs="Times New Roman"/>
          <w:b/>
          <w:sz w:val="28"/>
          <w:szCs w:val="28"/>
        </w:rPr>
        <w:t>Где можно пройти диспансеризацию в 2014 году?</w:t>
      </w:r>
    </w:p>
    <w:p w:rsidR="00552015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15">
        <w:rPr>
          <w:rFonts w:ascii="Times New Roman" w:hAnsi="Times New Roman" w:cs="Times New Roman"/>
          <w:sz w:val="28"/>
          <w:szCs w:val="28"/>
        </w:rPr>
        <w:t xml:space="preserve">Диспансеризация проводится в медицинской организации, </w:t>
      </w:r>
      <w:r w:rsidR="00702498">
        <w:rPr>
          <w:rFonts w:ascii="Times New Roman" w:hAnsi="Times New Roman" w:cs="Times New Roman"/>
          <w:sz w:val="28"/>
          <w:szCs w:val="28"/>
        </w:rPr>
        <w:t>к</w:t>
      </w:r>
      <w:r w:rsidRPr="00552015">
        <w:rPr>
          <w:rFonts w:ascii="Times New Roman" w:hAnsi="Times New Roman" w:cs="Times New Roman"/>
          <w:sz w:val="28"/>
          <w:szCs w:val="28"/>
        </w:rPr>
        <w:t xml:space="preserve"> которой гражданин </w:t>
      </w:r>
      <w:r w:rsidR="00702498">
        <w:rPr>
          <w:rFonts w:ascii="Times New Roman" w:hAnsi="Times New Roman" w:cs="Times New Roman"/>
          <w:sz w:val="28"/>
          <w:szCs w:val="28"/>
        </w:rPr>
        <w:t>прикреплен для получения первичной</w:t>
      </w:r>
      <w:r w:rsidR="000C3786">
        <w:rPr>
          <w:rFonts w:ascii="Times New Roman" w:hAnsi="Times New Roman" w:cs="Times New Roman"/>
          <w:sz w:val="28"/>
          <w:szCs w:val="28"/>
        </w:rPr>
        <w:t xml:space="preserve"> медико-санитарной</w:t>
      </w:r>
      <w:r w:rsidRPr="0055201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702498">
        <w:rPr>
          <w:rFonts w:ascii="Times New Roman" w:hAnsi="Times New Roman" w:cs="Times New Roman"/>
          <w:sz w:val="28"/>
          <w:szCs w:val="28"/>
        </w:rPr>
        <w:t>и</w:t>
      </w:r>
      <w:r w:rsidRPr="00552015">
        <w:rPr>
          <w:rFonts w:ascii="Times New Roman" w:hAnsi="Times New Roman" w:cs="Times New Roman"/>
          <w:sz w:val="28"/>
          <w:szCs w:val="28"/>
        </w:rPr>
        <w:t>.</w:t>
      </w:r>
    </w:p>
    <w:p w:rsidR="002E075E" w:rsidRPr="00552015" w:rsidRDefault="002E075E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15" w:rsidRPr="002E075E" w:rsidRDefault="00552015" w:rsidP="00407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5E">
        <w:rPr>
          <w:rFonts w:ascii="Times New Roman" w:hAnsi="Times New Roman" w:cs="Times New Roman"/>
          <w:b/>
          <w:sz w:val="28"/>
          <w:szCs w:val="28"/>
        </w:rPr>
        <w:t>К кому обращаться, если в поликлинике возникают проблемы с прохождением диспансеризации?</w:t>
      </w:r>
    </w:p>
    <w:p w:rsidR="00552015" w:rsidRPr="009E5326" w:rsidRDefault="009E5326" w:rsidP="00407BA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2015" w:rsidRPr="009E532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34255">
        <w:rPr>
          <w:rFonts w:ascii="Times New Roman" w:hAnsi="Times New Roman" w:cs="Times New Roman"/>
          <w:sz w:val="28"/>
          <w:szCs w:val="28"/>
        </w:rPr>
        <w:t xml:space="preserve"> поликлиники;</w:t>
      </w:r>
    </w:p>
    <w:p w:rsidR="009E5326" w:rsidRDefault="009E5326" w:rsidP="00407BA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26">
        <w:rPr>
          <w:rFonts w:ascii="Times New Roman" w:hAnsi="Times New Roman" w:cs="Times New Roman"/>
          <w:sz w:val="28"/>
          <w:szCs w:val="28"/>
        </w:rPr>
        <w:t>В свою страховую медицинскую организацию (её контактные данные указаны на полисе ОМС)</w:t>
      </w:r>
      <w:r w:rsidR="00E34255">
        <w:rPr>
          <w:rFonts w:ascii="Times New Roman" w:hAnsi="Times New Roman" w:cs="Times New Roman"/>
          <w:sz w:val="28"/>
          <w:szCs w:val="28"/>
        </w:rPr>
        <w:t>;</w:t>
      </w:r>
    </w:p>
    <w:p w:rsidR="00552015" w:rsidRPr="009E5326" w:rsidRDefault="00552015" w:rsidP="00407BA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26">
        <w:rPr>
          <w:rFonts w:ascii="Times New Roman" w:hAnsi="Times New Roman" w:cs="Times New Roman"/>
          <w:sz w:val="28"/>
          <w:szCs w:val="28"/>
        </w:rPr>
        <w:t xml:space="preserve"> В </w:t>
      </w:r>
      <w:r w:rsidR="009E5326" w:rsidRPr="009E5326">
        <w:rPr>
          <w:rFonts w:ascii="Times New Roman" w:hAnsi="Times New Roman" w:cs="Times New Roman"/>
          <w:sz w:val="28"/>
          <w:szCs w:val="28"/>
        </w:rPr>
        <w:t>министерство здравоохранения Челябинской области</w:t>
      </w:r>
      <w:r w:rsidRPr="009E5326">
        <w:rPr>
          <w:rFonts w:ascii="Times New Roman" w:hAnsi="Times New Roman" w:cs="Times New Roman"/>
          <w:sz w:val="28"/>
          <w:szCs w:val="28"/>
        </w:rPr>
        <w:t>.</w:t>
      </w:r>
    </w:p>
    <w:sectPr w:rsidR="00552015" w:rsidRPr="009E5326" w:rsidSect="0015213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8FC"/>
    <w:multiLevelType w:val="hybridMultilevel"/>
    <w:tmpl w:val="D2BC0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95C0C"/>
    <w:multiLevelType w:val="hybridMultilevel"/>
    <w:tmpl w:val="954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389"/>
    <w:multiLevelType w:val="hybridMultilevel"/>
    <w:tmpl w:val="908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52015"/>
    <w:rsid w:val="000C3786"/>
    <w:rsid w:val="00152136"/>
    <w:rsid w:val="001830D2"/>
    <w:rsid w:val="00227815"/>
    <w:rsid w:val="002A76C1"/>
    <w:rsid w:val="002C2150"/>
    <w:rsid w:val="002E075E"/>
    <w:rsid w:val="00407BAF"/>
    <w:rsid w:val="00445322"/>
    <w:rsid w:val="004819AA"/>
    <w:rsid w:val="004A5F71"/>
    <w:rsid w:val="004C3E23"/>
    <w:rsid w:val="00552015"/>
    <w:rsid w:val="005B78E1"/>
    <w:rsid w:val="006A471B"/>
    <w:rsid w:val="006C55D9"/>
    <w:rsid w:val="00702498"/>
    <w:rsid w:val="00804EB4"/>
    <w:rsid w:val="00806843"/>
    <w:rsid w:val="008376AD"/>
    <w:rsid w:val="00883B37"/>
    <w:rsid w:val="0093342A"/>
    <w:rsid w:val="00933CC7"/>
    <w:rsid w:val="009959DE"/>
    <w:rsid w:val="009A61E7"/>
    <w:rsid w:val="009E5326"/>
    <w:rsid w:val="00A03C8F"/>
    <w:rsid w:val="00B70967"/>
    <w:rsid w:val="00BB44D2"/>
    <w:rsid w:val="00C42309"/>
    <w:rsid w:val="00D23E50"/>
    <w:rsid w:val="00DF135E"/>
    <w:rsid w:val="00E34255"/>
    <w:rsid w:val="00E9709C"/>
    <w:rsid w:val="00EA06B6"/>
    <w:rsid w:val="00F37C98"/>
    <w:rsid w:val="00F761A4"/>
    <w:rsid w:val="00F9080A"/>
    <w:rsid w:val="00F9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48</cp:revision>
  <dcterms:created xsi:type="dcterms:W3CDTF">2014-04-28T08:02:00Z</dcterms:created>
  <dcterms:modified xsi:type="dcterms:W3CDTF">2014-05-14T03:22:00Z</dcterms:modified>
</cp:coreProperties>
</file>