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февраля 2011 г. N 85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ФИНАНСОВОГО ОБЕСПЕЧЕНИЯ В 2011 - 2016 ГОДАХ РЕГИОНАЛЬНЫХ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 МОДЕРНИЗАЦИИ ЗДРАВООХРАНЕНИЯ СУБЪЕКТОВ РОССИЙСКОЙ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ЗА СЧЕТ СРЕДСТВ, ПРЕДОСТАВЛЯЕМЫХ ИЗ БЮДЖЕТА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ФОНДА ОБЯЗАТЕЛЬНОГО МЕДИЦИНСКОГО СТРАХОВАНИЯ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06.04.2012 </w:t>
      </w:r>
      <w:hyperlink r:id="rId5" w:history="1">
        <w:r>
          <w:rPr>
            <w:rFonts w:ascii="Calibri" w:hAnsi="Calibri" w:cs="Calibri"/>
            <w:color w:val="0000FF"/>
          </w:rPr>
          <w:t>N 286</w:t>
        </w:r>
      </w:hyperlink>
      <w:r>
        <w:rPr>
          <w:rFonts w:ascii="Calibri" w:hAnsi="Calibri" w:cs="Calibri"/>
        </w:rPr>
        <w:t>,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05.05.2012 </w:t>
      </w:r>
      <w:hyperlink r:id="rId6" w:history="1">
        <w:r>
          <w:rPr>
            <w:rFonts w:ascii="Calibri" w:hAnsi="Calibri" w:cs="Calibri"/>
            <w:color w:val="0000FF"/>
          </w:rPr>
          <w:t>N 463</w:t>
        </w:r>
      </w:hyperlink>
      <w:r>
        <w:rPr>
          <w:rFonts w:ascii="Calibri" w:hAnsi="Calibri" w:cs="Calibri"/>
        </w:rPr>
        <w:t xml:space="preserve">, от 04.09.2012 </w:t>
      </w:r>
      <w:hyperlink r:id="rId7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09.02.2013 </w:t>
      </w:r>
      <w:hyperlink r:id="rId8" w:history="1">
        <w:r>
          <w:rPr>
            <w:rFonts w:ascii="Calibri" w:hAnsi="Calibri" w:cs="Calibri"/>
            <w:color w:val="0000FF"/>
          </w:rPr>
          <w:t>N 105</w:t>
        </w:r>
      </w:hyperlink>
      <w:r>
        <w:rPr>
          <w:rFonts w:ascii="Calibri" w:hAnsi="Calibri" w:cs="Calibri"/>
        </w:rPr>
        <w:t xml:space="preserve">, от 15.10.2013 </w:t>
      </w:r>
      <w:hyperlink r:id="rId9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24.12.2013 </w:t>
      </w:r>
      <w:hyperlink r:id="rId10" w:history="1">
        <w:r>
          <w:rPr>
            <w:rFonts w:ascii="Calibri" w:hAnsi="Calibri" w:cs="Calibri"/>
            <w:color w:val="0000FF"/>
          </w:rPr>
          <w:t>N 1230</w:t>
        </w:r>
      </w:hyperlink>
      <w:r>
        <w:rPr>
          <w:rFonts w:ascii="Calibri" w:hAnsi="Calibri" w:cs="Calibri"/>
        </w:rPr>
        <w:t xml:space="preserve">, от 10.09.2014 </w:t>
      </w:r>
      <w:hyperlink r:id="rId11" w:history="1">
        <w:r>
          <w:rPr>
            <w:rFonts w:ascii="Calibri" w:hAnsi="Calibri" w:cs="Calibri"/>
            <w:color w:val="0000FF"/>
          </w:rPr>
          <w:t>N 919</w:t>
        </w:r>
      </w:hyperlink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14.10.2014 </w:t>
      </w:r>
      <w:hyperlink r:id="rId12" w:history="1">
        <w:r>
          <w:rPr>
            <w:rFonts w:ascii="Calibri" w:hAnsi="Calibri" w:cs="Calibri"/>
            <w:color w:val="0000FF"/>
          </w:rPr>
          <w:t>N 1050</w:t>
        </w:r>
      </w:hyperlink>
      <w:r>
        <w:rPr>
          <w:rFonts w:ascii="Calibri" w:hAnsi="Calibri" w:cs="Calibri"/>
        </w:rPr>
        <w:t>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3" w:history="1">
        <w:r>
          <w:rPr>
            <w:rFonts w:ascii="Calibri" w:hAnsi="Calibri" w:cs="Calibri"/>
            <w:color w:val="0000FF"/>
          </w:rPr>
          <w:t>частью 7 статьи 50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финансового обеспечения в 2011 - 2016 годах региональных </w:t>
      </w:r>
      <w:proofErr w:type="gramStart"/>
      <w:r>
        <w:rPr>
          <w:rFonts w:ascii="Calibri" w:hAnsi="Calibri" w:cs="Calibri"/>
        </w:rPr>
        <w:t>программ модернизации здравоохранения субъектов Российской Федерации</w:t>
      </w:r>
      <w:proofErr w:type="gramEnd"/>
      <w:r>
        <w:rPr>
          <w:rFonts w:ascii="Calibri" w:hAnsi="Calibri" w:cs="Calibri"/>
        </w:rPr>
        <w:t xml:space="preserve"> за счет средств, предоставляемых из бюджета Федерального фонда обязательного медицинского страхования.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09.02.2013 </w:t>
      </w:r>
      <w:hyperlink r:id="rId14" w:history="1">
        <w:r>
          <w:rPr>
            <w:rFonts w:ascii="Calibri" w:hAnsi="Calibri" w:cs="Calibri"/>
            <w:color w:val="0000FF"/>
          </w:rPr>
          <w:t>N 105</w:t>
        </w:r>
      </w:hyperlink>
      <w:r>
        <w:rPr>
          <w:rFonts w:ascii="Calibri" w:hAnsi="Calibri" w:cs="Calibri"/>
        </w:rPr>
        <w:t xml:space="preserve">, от 24.12.2013 </w:t>
      </w:r>
      <w:hyperlink r:id="rId15" w:history="1">
        <w:r>
          <w:rPr>
            <w:rFonts w:ascii="Calibri" w:hAnsi="Calibri" w:cs="Calibri"/>
            <w:color w:val="0000FF"/>
          </w:rPr>
          <w:t>N 1230</w:t>
        </w:r>
      </w:hyperlink>
      <w:r>
        <w:rPr>
          <w:rFonts w:ascii="Calibri" w:hAnsi="Calibri" w:cs="Calibri"/>
        </w:rPr>
        <w:t>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здравоохранения Российской Федерации совместно с Федеральным фондом обязательного медицинского страхования давать разъяснения по применению </w:t>
      </w:r>
      <w:hyperlink w:anchor="Par3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04.09.2012 N 882)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Утверждены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февраля 2011 г. N 85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8"/>
      <w:bookmarkEnd w:id="2"/>
      <w:r>
        <w:rPr>
          <w:rFonts w:ascii="Calibri" w:hAnsi="Calibri" w:cs="Calibri"/>
          <w:b/>
          <w:bCs/>
        </w:rPr>
        <w:t>ПРАВИЛА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ФИНАНСОВОГО ОБЕСПЕЧЕНИЯ В 2011 - 2016 ГОДАХ РЕГИОНАЛЬНЫХ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 МОДЕРНИЗАЦИИ ЗДРАВООХРАНЕНИЯ СУБЪЕКТОВ РОССИЙСКОЙ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ЗА СЧЕТ СРЕДСТВ, ПРЕДОСТАВЛЯЕМЫХ ИЗ БЮДЖЕТА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ФОНДА ОБЯЗАТЕЛЬНОГО МЕДИЦИНСКОГО СТРАХОВАНИЯ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06.04.2012 </w:t>
      </w:r>
      <w:hyperlink r:id="rId17" w:history="1">
        <w:r>
          <w:rPr>
            <w:rFonts w:ascii="Calibri" w:hAnsi="Calibri" w:cs="Calibri"/>
            <w:color w:val="0000FF"/>
          </w:rPr>
          <w:t>N 286</w:t>
        </w:r>
      </w:hyperlink>
      <w:r>
        <w:rPr>
          <w:rFonts w:ascii="Calibri" w:hAnsi="Calibri" w:cs="Calibri"/>
        </w:rPr>
        <w:t>,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от 05.05.2012 </w:t>
      </w:r>
      <w:hyperlink r:id="rId18" w:history="1">
        <w:r>
          <w:rPr>
            <w:rFonts w:ascii="Calibri" w:hAnsi="Calibri" w:cs="Calibri"/>
            <w:color w:val="0000FF"/>
          </w:rPr>
          <w:t>N 463</w:t>
        </w:r>
      </w:hyperlink>
      <w:r>
        <w:rPr>
          <w:rFonts w:ascii="Calibri" w:hAnsi="Calibri" w:cs="Calibri"/>
        </w:rPr>
        <w:t xml:space="preserve">, от 04.09.2012 </w:t>
      </w:r>
      <w:hyperlink r:id="rId19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09.02.2013 </w:t>
      </w:r>
      <w:hyperlink r:id="rId20" w:history="1">
        <w:r>
          <w:rPr>
            <w:rFonts w:ascii="Calibri" w:hAnsi="Calibri" w:cs="Calibri"/>
            <w:color w:val="0000FF"/>
          </w:rPr>
          <w:t>N 105</w:t>
        </w:r>
      </w:hyperlink>
      <w:r>
        <w:rPr>
          <w:rFonts w:ascii="Calibri" w:hAnsi="Calibri" w:cs="Calibri"/>
        </w:rPr>
        <w:t xml:space="preserve">, от 15.10.2013 </w:t>
      </w:r>
      <w:hyperlink r:id="rId21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24.12.2013 </w:t>
      </w:r>
      <w:hyperlink r:id="rId22" w:history="1">
        <w:r>
          <w:rPr>
            <w:rFonts w:ascii="Calibri" w:hAnsi="Calibri" w:cs="Calibri"/>
            <w:color w:val="0000FF"/>
          </w:rPr>
          <w:t>N 1230</w:t>
        </w:r>
      </w:hyperlink>
      <w:r>
        <w:rPr>
          <w:rFonts w:ascii="Calibri" w:hAnsi="Calibri" w:cs="Calibri"/>
        </w:rPr>
        <w:t xml:space="preserve">, от 10.09.2014 </w:t>
      </w:r>
      <w:hyperlink r:id="rId23" w:history="1">
        <w:r>
          <w:rPr>
            <w:rFonts w:ascii="Calibri" w:hAnsi="Calibri" w:cs="Calibri"/>
            <w:color w:val="0000FF"/>
          </w:rPr>
          <w:t>N 919</w:t>
        </w:r>
      </w:hyperlink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14.10.2014 </w:t>
      </w:r>
      <w:hyperlink r:id="rId24" w:history="1">
        <w:r>
          <w:rPr>
            <w:rFonts w:ascii="Calibri" w:hAnsi="Calibri" w:cs="Calibri"/>
            <w:color w:val="0000FF"/>
          </w:rPr>
          <w:t>N 1050</w:t>
        </w:r>
      </w:hyperlink>
      <w:r>
        <w:rPr>
          <w:rFonts w:ascii="Calibri" w:hAnsi="Calibri" w:cs="Calibri"/>
        </w:rPr>
        <w:t>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предоставления и расходования в 2011 - 2016 годах субсидий из бюджета Федерального фонда обязательного медицинского страхования (далее - Фонд) на реализацию региональных </w:t>
      </w:r>
      <w:proofErr w:type="gramStart"/>
      <w:r>
        <w:rPr>
          <w:rFonts w:ascii="Calibri" w:hAnsi="Calibri" w:cs="Calibri"/>
        </w:rPr>
        <w:t>программ модернизации здравоохранения субъектов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09.02.2013 </w:t>
      </w:r>
      <w:hyperlink r:id="rId25" w:history="1">
        <w:r>
          <w:rPr>
            <w:rFonts w:ascii="Calibri" w:hAnsi="Calibri" w:cs="Calibri"/>
            <w:color w:val="0000FF"/>
          </w:rPr>
          <w:t>N 105</w:t>
        </w:r>
      </w:hyperlink>
      <w:r>
        <w:rPr>
          <w:rFonts w:ascii="Calibri" w:hAnsi="Calibri" w:cs="Calibri"/>
        </w:rPr>
        <w:t xml:space="preserve">, от 24.12.2013 </w:t>
      </w:r>
      <w:hyperlink r:id="rId26" w:history="1">
        <w:r>
          <w:rPr>
            <w:rFonts w:ascii="Calibri" w:hAnsi="Calibri" w:cs="Calibri"/>
            <w:color w:val="0000FF"/>
          </w:rPr>
          <w:t>N 1230</w:t>
        </w:r>
      </w:hyperlink>
      <w:r>
        <w:rPr>
          <w:rFonts w:ascii="Calibri" w:hAnsi="Calibri" w:cs="Calibri"/>
        </w:rPr>
        <w:t>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Субсидии предоставляются из бюджета Фонда бюджетам территориальных фондов обязательного медицинского страхования (далее - территориальный фонд) на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расходных обязательств субъектов Российской Федерации, связанных с реализацией региональных программ модернизации здравоохранения субъектов Российской Федерации (далее - субсидии).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4"/>
      <w:bookmarkEnd w:id="3"/>
      <w:r>
        <w:rPr>
          <w:rFonts w:ascii="Calibri" w:hAnsi="Calibri" w:cs="Calibri"/>
        </w:rPr>
        <w:t>3. Субсидии предоставляются в пределах бюджетных ассигнований, предусмотренных в бюджете Фонда на 2011 - 2016 годы, и в соответствии с соглашениями, заключенными Министерством здравоохранения Российской Федерации, Фондом и высшими исполнительными органами государственной власти субъектов Российской Федерации (далее - соглашение), на следующих условиях: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04.09.2012 </w:t>
      </w:r>
      <w:hyperlink r:id="rId27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09.02.2013 </w:t>
      </w:r>
      <w:hyperlink r:id="rId28" w:history="1">
        <w:r>
          <w:rPr>
            <w:rFonts w:ascii="Calibri" w:hAnsi="Calibri" w:cs="Calibri"/>
            <w:color w:val="0000FF"/>
          </w:rPr>
          <w:t>N 105</w:t>
        </w:r>
      </w:hyperlink>
      <w:r>
        <w:rPr>
          <w:rFonts w:ascii="Calibri" w:hAnsi="Calibri" w:cs="Calibri"/>
        </w:rPr>
        <w:t xml:space="preserve">, от 24.12.2013 </w:t>
      </w:r>
      <w:hyperlink r:id="rId29" w:history="1">
        <w:r>
          <w:rPr>
            <w:rFonts w:ascii="Calibri" w:hAnsi="Calibri" w:cs="Calibri"/>
            <w:color w:val="0000FF"/>
          </w:rPr>
          <w:t>N 1230</w:t>
        </w:r>
      </w:hyperlink>
      <w:r>
        <w:rPr>
          <w:rFonts w:ascii="Calibri" w:hAnsi="Calibri" w:cs="Calibri"/>
        </w:rPr>
        <w:t>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наличие утвержденной высшим исполнительным органом государственной </w:t>
      </w:r>
      <w:proofErr w:type="gramStart"/>
      <w:r>
        <w:rPr>
          <w:rFonts w:ascii="Calibri" w:hAnsi="Calibri" w:cs="Calibri"/>
        </w:rPr>
        <w:t>власти субъекта Российской Федерации региональной программы модернизации здравоохранения субъекта Российской</w:t>
      </w:r>
      <w:proofErr w:type="gramEnd"/>
      <w:r>
        <w:rPr>
          <w:rFonts w:ascii="Calibri" w:hAnsi="Calibri" w:cs="Calibri"/>
        </w:rPr>
        <w:t xml:space="preserve"> Федерации, включая мероприятия по строительству перинатальных центров, с обоснованием стоимости мероприятий, предусмотренных указанной программой;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15.10.2013 N 925)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наличие предусмотренных в бюджете субъекта Российской Федерации бюджетных ассигнований на финансовое обеспечение региональной программы модернизации здравоохранения субъекта Российской Федерации, в том числе мероприятий по проектированию, строительству и вводу в эксплуатацию перинатальных центров;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15.10.2013 N 925)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сведений о размере субсидии по направлениям расходования и графика ее перечисления;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сведений о размере иных межбюджетных трансфертов, предоставляемых бюджету субъекта Российской Федерации, и графика их перечисления;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обязательства уполномоченного органа исполнительной власти субъекта Российской Федерации соблюдать порядок и сроки представления отчетности о реализации региональной </w:t>
      </w:r>
      <w:proofErr w:type="gramStart"/>
      <w:r>
        <w:rPr>
          <w:rFonts w:ascii="Calibri" w:hAnsi="Calibri" w:cs="Calibri"/>
        </w:rPr>
        <w:t>программы модернизации здравоохранения субъекта Российской Федерации</w:t>
      </w:r>
      <w:proofErr w:type="gramEnd"/>
      <w:r>
        <w:rPr>
          <w:rFonts w:ascii="Calibri" w:hAnsi="Calibri" w:cs="Calibri"/>
        </w:rPr>
        <w:t xml:space="preserve"> с учетом требований, предусмотренных </w:t>
      </w:r>
      <w:hyperlink w:anchor="Par109" w:history="1">
        <w:r>
          <w:rPr>
            <w:rFonts w:ascii="Calibri" w:hAnsi="Calibri" w:cs="Calibri"/>
            <w:color w:val="0000FF"/>
          </w:rPr>
          <w:t>пунктом 16</w:t>
        </w:r>
      </w:hyperlink>
      <w:r>
        <w:rPr>
          <w:rFonts w:ascii="Calibri" w:hAnsi="Calibri" w:cs="Calibri"/>
        </w:rPr>
        <w:t xml:space="preserve"> настоящих Правил;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обязательства территориального фонда соблюдать </w:t>
      </w:r>
      <w:hyperlink r:id="rId3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сроки представления отчетности об использовании субсидии с учетом требований, предусмотренных </w:t>
      </w:r>
      <w:hyperlink w:anchor="Par111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"/>
      <w:bookmarkEnd w:id="4"/>
      <w:r>
        <w:rPr>
          <w:rFonts w:ascii="Calibri" w:hAnsi="Calibri" w:cs="Calibri"/>
        </w:rPr>
        <w:t xml:space="preserve">3(1). В случае реализации мероприятий, предусмотренных </w:t>
      </w:r>
      <w:hyperlink w:anchor="Par84" w:history="1">
        <w:r>
          <w:rPr>
            <w:rFonts w:ascii="Calibri" w:hAnsi="Calibri" w:cs="Calibri"/>
            <w:color w:val="0000FF"/>
          </w:rPr>
          <w:t>подпунктом "в" пункта 7</w:t>
        </w:r>
      </w:hyperlink>
      <w:r>
        <w:rPr>
          <w:rFonts w:ascii="Calibri" w:hAnsi="Calibri" w:cs="Calibri"/>
        </w:rPr>
        <w:t xml:space="preserve"> настоящих Правил, субсидии предоставляются на следующих дополнительных 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 xml:space="preserve"> установленным в </w:t>
      </w:r>
      <w:hyperlink w:anchor="Par54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настоящих Правил условиях: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правоустанавливающих документов на земельный участок для строительства перинатального центра, в случае их отсутствия - решения о предварительном согласовании места размещения объекта капитального строительства;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установление обязательства субъекта Российской Федерации по подготовке инженерных коммуникаций для перинатального центра;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установление обязательства субъекта Российской Федерации обеспечивать укомплектованность медицинскими работниками перинатальных центров;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установление обязательства субъекта Российской Федерации провести проектные и </w:t>
      </w:r>
      <w:r>
        <w:rPr>
          <w:rFonts w:ascii="Calibri" w:hAnsi="Calibri" w:cs="Calibri"/>
        </w:rPr>
        <w:lastRenderedPageBreak/>
        <w:t>изыскательские работы;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 xml:space="preserve">) уровень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расходного обязательства субъекта Российской Федерации по проектированию, строительству и вводу в эксплуатацию перинатальных центров, который не может быть установлен выше 80 процентов и ниже 10 процентов расходного обязательства субъекта Российской Федерации;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увеличение размера бюджетных ассигнований, предусмотренных в бюджете субъекта Российской Федерации на финансовое обеспечение расходного обязательства субъекта Российской Федерации по проектированию, строительству и вводу в эксплуатацию перинатальных центров, которое не влечет обязательств Фонда по увеличению размера субсидии;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установление обязательства субъекта Российской Федерации обеспечивать ввод в эксплуатацию перинатальных центров в сроки, установленные соглашением.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15.10.2013 N 925)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34" w:history="1">
        <w:r>
          <w:rPr>
            <w:rFonts w:ascii="Calibri" w:hAnsi="Calibri" w:cs="Calibri"/>
            <w:color w:val="0000FF"/>
          </w:rPr>
          <w:t>Распределение</w:t>
        </w:r>
      </w:hyperlink>
      <w:r>
        <w:rPr>
          <w:rFonts w:ascii="Calibri" w:hAnsi="Calibri" w:cs="Calibri"/>
        </w:rPr>
        <w:t xml:space="preserve"> субсидий по субъектам Российской Федерации утверждается Правительством Российской Федерации.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4"/>
      <w:bookmarkEnd w:id="5"/>
      <w:r>
        <w:rPr>
          <w:rFonts w:ascii="Calibri" w:hAnsi="Calibri" w:cs="Calibri"/>
        </w:rPr>
        <w:t xml:space="preserve">4(1). Распределение субсидий по субъектам Российской Федерации на цели, предусмотренные </w:t>
      </w:r>
      <w:hyperlink w:anchor="Par84" w:history="1">
        <w:r>
          <w:rPr>
            <w:rFonts w:ascii="Calibri" w:hAnsi="Calibri" w:cs="Calibri"/>
            <w:color w:val="0000FF"/>
          </w:rPr>
          <w:t>подпунктом "в" пункта 7</w:t>
        </w:r>
      </w:hyperlink>
      <w:r>
        <w:rPr>
          <w:rFonts w:ascii="Calibri" w:hAnsi="Calibri" w:cs="Calibri"/>
        </w:rPr>
        <w:t xml:space="preserve"> настоящих Правил, утверждается Правительством Российской Федерации.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распределение субсидий осуществляется в соответствии с методикой согласно </w:t>
      </w:r>
      <w:hyperlink w:anchor="Par135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15.10.2013 N 925)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Перечисление субсидий на цели, предусмотренные </w:t>
      </w:r>
      <w:hyperlink r:id="rId36" w:history="1">
        <w:r>
          <w:rPr>
            <w:rFonts w:ascii="Calibri" w:hAnsi="Calibri" w:cs="Calibri"/>
            <w:color w:val="0000FF"/>
          </w:rPr>
          <w:t>частью 3 статьи 50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медицинском страховании в Российской Федерации", в сроки и объемах, которые установлены соглашениями, осуществляется из бюджета Фонда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3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бюджеты территориальных фондов.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основании соглашения Фонд оформляет и направляет территориальному фонду уведомление по расчетам между бюджетами по межбюджетным трансфертам на сумму утвержденной Правительством Российской Федерации субсидии. После получения уведомления территориальный фонд вносит соответствующие изменения в бюджетную роспись бюджета территориального фонда.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Субсидия является источником финансового обеспечения следующих расходов бюджета территориального фонда: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предоставление иных межбюджетных трансфертов бюджетам субъектов Российской Федерации на цели, предусмотренные </w:t>
      </w:r>
      <w:hyperlink r:id="rId38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(в том числе приобретение санитарного транспорта, оснащение санитарного транспорта бортовой аппаратурой спутниковой навигации ГЛОНАСС или ГЛОНАСС/GPS на базе многофункциональных приемных устройств, оборудование станций (отделений) скорой медицинской помощи навигационно-информационным оборудованием для мониторинга и управления санитарным транспортом, функционирующим с использованием систем ГЛОНАСС или ГЛОНАСС/GPS, а также</w:t>
      </w:r>
      <w:proofErr w:type="gramEnd"/>
      <w:r>
        <w:rPr>
          <w:rFonts w:ascii="Calibri" w:hAnsi="Calibri" w:cs="Calibri"/>
        </w:rPr>
        <w:t xml:space="preserve"> приобретение аппаратно-программных комплексов, функционирующих с использованием спутниковых навигационных технологий, для обеспечения функций диспетчеризации санитарного транспорта) и </w:t>
      </w:r>
      <w:hyperlink r:id="rId39" w:history="1">
        <w:r>
          <w:rPr>
            <w:rFonts w:ascii="Calibri" w:hAnsi="Calibri" w:cs="Calibri"/>
            <w:color w:val="0000FF"/>
          </w:rPr>
          <w:t>пунктом 2 части 3 статьи 50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медицинском страховании в Российской Федерации" (в 2011 - 2013 годах);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06.04.2012 </w:t>
      </w:r>
      <w:hyperlink r:id="rId40" w:history="1">
        <w:r>
          <w:rPr>
            <w:rFonts w:ascii="Calibri" w:hAnsi="Calibri" w:cs="Calibri"/>
            <w:color w:val="0000FF"/>
          </w:rPr>
          <w:t>N 286</w:t>
        </w:r>
      </w:hyperlink>
      <w:r>
        <w:rPr>
          <w:rFonts w:ascii="Calibri" w:hAnsi="Calibri" w:cs="Calibri"/>
        </w:rPr>
        <w:t xml:space="preserve">, от 09.02.2013 </w:t>
      </w:r>
      <w:hyperlink r:id="rId41" w:history="1">
        <w:r>
          <w:rPr>
            <w:rFonts w:ascii="Calibri" w:hAnsi="Calibri" w:cs="Calibri"/>
            <w:color w:val="0000FF"/>
          </w:rPr>
          <w:t>N 105</w:t>
        </w:r>
      </w:hyperlink>
      <w:r>
        <w:rPr>
          <w:rFonts w:ascii="Calibri" w:hAnsi="Calibri" w:cs="Calibri"/>
        </w:rPr>
        <w:t>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оплата работ и услуг в соответствии с договорами о финансовом обеспечении обязательного медицинского страхования, заключаемыми территориальным фондом и страховыми медицинскими организациями (при отсутствии на территории субъекта Российской Федерации таких организаций - в соответствии с договорами на оказание и оплату медицинской помощи по обязательному медицинскому страхованию, заключаемыми территориальным фондом и медицинскими организациями), в части внедрения стандартов медицинской помощи, повышения доступности амбулаторной</w:t>
      </w:r>
      <w:proofErr w:type="gramEnd"/>
      <w:r>
        <w:rPr>
          <w:rFonts w:ascii="Calibri" w:hAnsi="Calibri" w:cs="Calibri"/>
        </w:rPr>
        <w:t xml:space="preserve"> медицинской помощи, в том числе предоставляемой врачами-специалистами (далее - внедрение стандартов и повышение доступности амбулаторной медицинской помощи) (в 2011 - 2012 годах);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09.02.2013 N 105)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4"/>
      <w:bookmarkEnd w:id="6"/>
      <w:r>
        <w:rPr>
          <w:rFonts w:ascii="Calibri" w:hAnsi="Calibri" w:cs="Calibri"/>
        </w:rPr>
        <w:t xml:space="preserve">в) предоставление иных межбюджетных трансфертов бюджетам субъектов Российской Федерации на цели, предусмотренные </w:t>
      </w:r>
      <w:hyperlink r:id="rId43" w:history="1">
        <w:r>
          <w:rPr>
            <w:rFonts w:ascii="Calibri" w:hAnsi="Calibri" w:cs="Calibri"/>
            <w:color w:val="0000FF"/>
          </w:rPr>
          <w:t>пунктом 1 части 3 статьи 50</w:t>
        </w:r>
      </w:hyperlink>
      <w:r>
        <w:rPr>
          <w:rFonts w:ascii="Calibri" w:hAnsi="Calibri" w:cs="Calibri"/>
        </w:rPr>
        <w:t xml:space="preserve"> Федерального закона "Об обязательном медицинском страховании в Российской Федерации", для строительства перинатальных центров в 2013 - 2016 годах.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>. "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"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15.10.2013 N 925,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24.12.2013 N 1230)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Иные межбюджетные трансферты не позднее 3 рабочих дней после получения субсидий из бюджета Фонда перечисляются из бюджетов территориальных фондов на счета,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4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бюджеты субъектов Российской Федерации.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Операции по расходам бюджетов субъектов Российской Федерации, источником финансового обеспечения которых являются иные межбюджетные трансферты, учитываются на лицевых счетах, открытых получателям средств бюджетов субъектов Российской Федерации в финансовых органах субъектов Российской Федерации или территориальных органах Федерального казначейства в случае заключения соглашений территориальными органами Федерального казначейства и высшими исполнительными органами государственной власти субъектов Российской Федерации.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передаче иных межбюджетных трансфертов из бюджетов субъектов Российской Федерации в местные бюджеты операции по расходам местных бюджетов, источником финансового обеспечения которых являются иные межбюджетные трансферты, учитываются на лицевых счетах, открытых получателям средств местных бюджетов в финансовых органах муниципальных образований или территориальных органах Федерального казначейства в случае заключения соглашений органами Федерального казначейства и местными администрациями.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9(1). </w:t>
      </w:r>
      <w:proofErr w:type="gramStart"/>
      <w:r>
        <w:rPr>
          <w:rFonts w:ascii="Calibri" w:hAnsi="Calibri" w:cs="Calibri"/>
        </w:rPr>
        <w:t>Остатки средств, образовавшиеся на 1 января 2014 г. в бюджете субъекта Российской Федерации в результате неполного использования средств, предоставленных в 2011 - 2012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Федерации,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Фонда до 1 марта 2014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24.12.2013 N 1230)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Средства на внедрение стандартов и повышение доступности амбулаторной медицинской помощи предоставляются страховым медицинским организациям (при их отсутствии на территории субъекта Российской Федерации - непосредственно медицинским организациям) при наличии заключенных страховыми медицинскими организациями (при их отсутствии - территориальным фондом) и медицинскими организациями договоров на оказание и оплату медицинской помощи по обязательному медицинскому страхованию, в которых предусматриваются: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мероприятия, осуществляемые медицинской организацией за счет средств, полученных на внедрение стандартов и повышение доступности амбулаторной медицинской помощи, в том числе: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стационарной и амбулаторной медицинской помощи с учетом внедрения стандартов ее оказания, включая обеспечение лекарственными препаратами и расходными материалами, необходимыми для проведения диагностических и лечебных мероприятий при оказании стационарной и амбулаторной медицинской помощи;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укомплектованности медицинских организаций врачами-специалистами и специалистами со средним медицинским образованием, оказывающими амбулаторную медицинскую помощь;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введение ориентированной на результаты </w:t>
      </w:r>
      <w:proofErr w:type="gramStart"/>
      <w:r>
        <w:rPr>
          <w:rFonts w:ascii="Calibri" w:hAnsi="Calibri" w:cs="Calibri"/>
        </w:rPr>
        <w:t>деятельности системы оплаты труда врачей-специалистов</w:t>
      </w:r>
      <w:proofErr w:type="gramEnd"/>
      <w:r>
        <w:rPr>
          <w:rFonts w:ascii="Calibri" w:hAnsi="Calibri" w:cs="Calibri"/>
        </w:rPr>
        <w:t xml:space="preserve"> и специалистов со средним медицинским образованием, оказывающих амбулаторную медицинскую помощь;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условия использования средств, полученных на повышение доступности амбулаторной </w:t>
      </w:r>
      <w:r>
        <w:rPr>
          <w:rFonts w:ascii="Calibri" w:hAnsi="Calibri" w:cs="Calibri"/>
        </w:rPr>
        <w:lastRenderedPageBreak/>
        <w:t>медицинской помощи, в том числе: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не менее 70 процентов указанных средств на оплату труда врачей-специалистов и специалистов со средним медицинским образованием, оказывающих амбулаторную медицинскую помощь;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не более 30 процентов указанных средств на обеспечение лекарственными препаратами и расходными материалами, необходимыми для проведения диагностических и лечебных мероприятий при оказании амбулаторной медицинской помощи.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9"/>
      <w:bookmarkEnd w:id="7"/>
      <w:r>
        <w:rPr>
          <w:rFonts w:ascii="Calibri" w:hAnsi="Calibri" w:cs="Calibri"/>
        </w:rPr>
        <w:t xml:space="preserve">11. Для получения средств на внедрение стандартов и повышение доступности амбулаторной медицинской помощи страховые медицинские организации ежемесячно формируют заявки в территориальные фонды в </w:t>
      </w:r>
      <w:hyperlink r:id="rId4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по </w:t>
      </w:r>
      <w:hyperlink r:id="rId4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которые устанавливаются Фондом.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Территориальные фонды не позднее 3 рабочих дней после получения указанных в </w:t>
      </w:r>
      <w:hyperlink w:anchor="Par99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настоящих Правил заявок в соответствии с договором о финансовом обеспечении обязательного медицинского страхования перечисляют соответствующие средства страховым медицинским организациям. Территориальные фонды вправе предоставлять указанные средства в порядке авансирования. Средства, предоставляемые в виде авансовых платежей, засчитываются при последующем предоставлении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оответствии с реестрами счетов и счетами медицинской организации на оплату медицинской помощи.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1"/>
      <w:bookmarkEnd w:id="8"/>
      <w:r>
        <w:rPr>
          <w:rFonts w:ascii="Calibri" w:hAnsi="Calibri" w:cs="Calibri"/>
        </w:rPr>
        <w:t>13. Страховая медицинская организация (при ее отсутствии - территориальный фонд) перечисляет средства на внедрение стандартов и повышение доступности амбулаторной медицинской помощи в срок не позднее 2 рабочих дней со дня их получения: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на счет медицинской организации, являющейся автономным учреждением, открытый в кредитной организации, или на лицевой счет этой организации, открытый в территориальном органе Федерального казначейства или финансовом органе субъекта Российской Федерации либо муниципального образования;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 лицевой счет медицинской организации, являющейся бюджетным учреждением, открытый в территориальном органе Федерального казначейства или финансовом органе субъекта Российской Федерации либо муниципального образования;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 счет, открытый территориальному органу Федерального казначейства для учета поступлений и их распределения между бюджетами бюджетной системы Российской Федерации, для последующего перечисления в установленном </w:t>
      </w:r>
      <w:hyperlink r:id="rId5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на счет по учету средств федерального бюджета, бюджета субъекта Российской Федерации, бюджета муниципального образования и доведения до медицинской организации, являющейся казенным учреждением, лимитов бюджетных </w:t>
      </w:r>
      <w:proofErr w:type="gramStart"/>
      <w:r>
        <w:rPr>
          <w:rFonts w:ascii="Calibri" w:hAnsi="Calibri" w:cs="Calibri"/>
        </w:rPr>
        <w:t>обязательств</w:t>
      </w:r>
      <w:proofErr w:type="gramEnd"/>
      <w:r>
        <w:rPr>
          <w:rFonts w:ascii="Calibri" w:hAnsi="Calibri" w:cs="Calibri"/>
        </w:rPr>
        <w:t xml:space="preserve"> в размере поступивших в соответствующий бюджет указанных средств. </w:t>
      </w:r>
      <w:proofErr w:type="gramStart"/>
      <w:r>
        <w:rPr>
          <w:rFonts w:ascii="Calibri" w:hAnsi="Calibri" w:cs="Calibri"/>
        </w:rPr>
        <w:t>Средства, перечисляемые до 1 января 2012 г. медицинской организации, являющейся казенным учреждением, подлежат отражению на лицевом счете получателя бюджетных средств, открытом в территориальном органе Федерального казначейства (в соответствующем разделе для учета операций по приносящей доход деятельности), либо на лицевом счете, открытом этой организации в финансовом органе субъекта Российской Федерации либо муниципального образования, в порядке, предусмотренном для учета операций со средствами</w:t>
      </w:r>
      <w:proofErr w:type="gramEnd"/>
      <w:r>
        <w:rPr>
          <w:rFonts w:ascii="Calibri" w:hAnsi="Calibri" w:cs="Calibri"/>
        </w:rPr>
        <w:t xml:space="preserve"> от приносящей доход деятельности.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13(1). </w:t>
      </w:r>
      <w:proofErr w:type="gramStart"/>
      <w:r>
        <w:rPr>
          <w:rFonts w:ascii="Calibri" w:hAnsi="Calibri" w:cs="Calibri"/>
        </w:rPr>
        <w:t xml:space="preserve">Остатки средств, образовавшиеся на 1 января 2013 г. в бюджете территориального фонда в результате неполного использования в 2012 году средств на внедрение стандартов и повышение доступности амбулаторной медицинской помощи, направляются территориальным фондом в 2013 году на завершение расчетов за оказанную в 2012 году медицинскую помощь в порядке, установленном </w:t>
      </w:r>
      <w:hyperlink w:anchor="Par99" w:history="1">
        <w:r>
          <w:rPr>
            <w:rFonts w:ascii="Calibri" w:hAnsi="Calibri" w:cs="Calibri"/>
            <w:color w:val="0000FF"/>
          </w:rPr>
          <w:t>пунктами 11</w:t>
        </w:r>
      </w:hyperlink>
      <w:r>
        <w:rPr>
          <w:rFonts w:ascii="Calibri" w:hAnsi="Calibri" w:cs="Calibri"/>
        </w:rPr>
        <w:t xml:space="preserve"> - </w:t>
      </w:r>
      <w:hyperlink w:anchor="Par101" w:history="1">
        <w:r>
          <w:rPr>
            <w:rFonts w:ascii="Calibri" w:hAnsi="Calibri" w:cs="Calibri"/>
            <w:color w:val="0000FF"/>
          </w:rPr>
          <w:t>13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  <w:r>
        <w:rPr>
          <w:rFonts w:ascii="Calibri" w:hAnsi="Calibri" w:cs="Calibri"/>
        </w:rPr>
        <w:t xml:space="preserve"> После завершения этих расчетов указанные средства подлежат перечислению территориальным фондом в бюджет Фонда до 1 марта 2013 г.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09.02.2013 N 105)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Страховые медицинские организации (при их отсутствии - территориальные фонды) и медицинские организации отражают обособленно в бухгалтерском учете поступление и расходование средств в рамках региональных программ модернизации здравоохранения субъектов Российской Федерации и ежемесячно представляют соответственно в территориальные фонды и страховые медицинские организации отчеты о поступлении и расходовании средств в </w:t>
      </w:r>
      <w:hyperlink r:id="rId5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по </w:t>
      </w:r>
      <w:hyperlink r:id="rId5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которые устанавливаются Фондом.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Операции по перечислению (поступлению) средств из бюджета Фонда в бюджеты территориальных фондов, из бюджетов территориальных фондов в бюджеты субъектов Российской Федерации и страховым медицинским организациям, из бюджетов субъектов Российской Федерации в бюджеты муниципальных образований учитываются по кодам бюджетной классификации Российской Федерации в порядке, установленном Министерством финансов Российской Федерации.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9"/>
      <w:bookmarkEnd w:id="9"/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Уполномоченный орган исполнительной власти субъекта Российской Федерации ежемесячно (в части мероприятий по строительству перинатальных центров - ежеквартально), до 15-го числа (включительно), представляет в Министерство здравоохранения Российской Федерации, Фонд и территориальный фонд отчет о ходе реализации мероприятий региональной программы модернизации здравоохранения субъекта Российской Федерации в </w:t>
      </w:r>
      <w:hyperlink r:id="rId5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по </w:t>
      </w:r>
      <w:hyperlink r:id="rId5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которые устанавливаются Министерством здравоохранения Российской Федерации.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04.09.2012 </w:t>
      </w:r>
      <w:hyperlink r:id="rId56" w:history="1">
        <w:r>
          <w:rPr>
            <w:rFonts w:ascii="Calibri" w:hAnsi="Calibri" w:cs="Calibri"/>
            <w:color w:val="0000FF"/>
          </w:rPr>
          <w:t>N 882</w:t>
        </w:r>
      </w:hyperlink>
      <w:r>
        <w:rPr>
          <w:rFonts w:ascii="Calibri" w:hAnsi="Calibri" w:cs="Calibri"/>
        </w:rPr>
        <w:t xml:space="preserve">, от 15.10.2013 </w:t>
      </w:r>
      <w:hyperlink r:id="rId57" w:history="1">
        <w:r>
          <w:rPr>
            <w:rFonts w:ascii="Calibri" w:hAnsi="Calibri" w:cs="Calibri"/>
            <w:color w:val="0000FF"/>
          </w:rPr>
          <w:t>N 925</w:t>
        </w:r>
      </w:hyperlink>
      <w:r>
        <w:rPr>
          <w:rFonts w:ascii="Calibri" w:hAnsi="Calibri" w:cs="Calibri"/>
        </w:rPr>
        <w:t>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1"/>
      <w:bookmarkEnd w:id="10"/>
      <w:r>
        <w:rPr>
          <w:rFonts w:ascii="Calibri" w:hAnsi="Calibri" w:cs="Calibri"/>
        </w:rPr>
        <w:t>17. Уполномоченный орган исполнительной власти субъекта Российской Федерации представляет ежемесячно, до 10-го числа (включительно), в территориальный фонд отчет об использовании субсидии. Территориальный фонд представляет ежемесячно, до 15-го числа (включительно), в Фонд отчет об использовании субсидии.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представления и </w:t>
      </w:r>
      <w:hyperlink r:id="rId59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указанных отчетов устанавливаются Фондом.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Фонд по согласованию с Министерством здравоохранения Российской Федерации вправе принимать решения о возврате предоставленной субсидии в бюджет Фонда и расторжении соглашения в случае несоблюдения высшим исполнительным органом государственной власти субъекта Российской Федерации условий, предусмотренных </w:t>
      </w:r>
      <w:hyperlink w:anchor="Par54" w:history="1">
        <w:r>
          <w:rPr>
            <w:rFonts w:ascii="Calibri" w:hAnsi="Calibri" w:cs="Calibri"/>
            <w:color w:val="0000FF"/>
          </w:rPr>
          <w:t>пунктами 3</w:t>
        </w:r>
      </w:hyperlink>
      <w:r>
        <w:rPr>
          <w:rFonts w:ascii="Calibri" w:hAnsi="Calibri" w:cs="Calibri"/>
        </w:rPr>
        <w:t xml:space="preserve"> и </w:t>
      </w:r>
      <w:hyperlink w:anchor="Par64" w:history="1">
        <w:r>
          <w:rPr>
            <w:rFonts w:ascii="Calibri" w:hAnsi="Calibri" w:cs="Calibri"/>
            <w:color w:val="0000FF"/>
          </w:rPr>
          <w:t>3(1)</w:t>
        </w:r>
      </w:hyperlink>
      <w:r>
        <w:rPr>
          <w:rFonts w:ascii="Calibri" w:hAnsi="Calibri" w:cs="Calibri"/>
        </w:rPr>
        <w:t xml:space="preserve"> настоящих Правил и соглашением.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15.10.2013 N 925)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15"/>
      <w:bookmarkEnd w:id="11"/>
      <w:r>
        <w:rPr>
          <w:rFonts w:ascii="Calibri" w:hAnsi="Calibri" w:cs="Calibri"/>
        </w:rPr>
        <w:t xml:space="preserve">18(1). В случае отказа субъекта Российской Федерации от предоставления субсидии высвобождающиеся средства могут быть перераспределены Правительством Российской Федерации между другими субъектами Российской Федерации в соответствии с </w:t>
      </w:r>
      <w:hyperlink w:anchor="Par74" w:history="1">
        <w:r>
          <w:rPr>
            <w:rFonts w:ascii="Calibri" w:hAnsi="Calibri" w:cs="Calibri"/>
            <w:color w:val="0000FF"/>
          </w:rPr>
          <w:t>пунктом 4(1)</w:t>
        </w:r>
      </w:hyperlink>
      <w:r>
        <w:rPr>
          <w:rFonts w:ascii="Calibri" w:hAnsi="Calibri" w:cs="Calibri"/>
        </w:rPr>
        <w:t xml:space="preserve"> настоящих Правил.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18(1)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10.09.2014 N 919, 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7"/>
      <w:bookmarkEnd w:id="12"/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В случае если объем бюджетных ассигнований, предусмотренных в бюджете субъекта Российской Федерации на финансирование расходного обязательства субъекта Российской Федерации, не соответствует установленному уровню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из бюджета Фонда, размер субсидии, предоставленной бюджету субъекта Российской Федерации, подлежит возврату в бюджет Фонда в объеме, необходимом для достижения соответствующего уровня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>, а высвобождающиеся средства перераспределяются (при наличии потребности) между бюджетами других субъектов Российской Федерации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имеющих</w:t>
      </w:r>
      <w:proofErr w:type="gramEnd"/>
      <w:r>
        <w:rPr>
          <w:rFonts w:ascii="Calibri" w:hAnsi="Calibri" w:cs="Calibri"/>
        </w:rPr>
        <w:t xml:space="preserve"> право на получение субсидии в соответствии с настоящими Правилами, на основании предложения Министерства здравоохранения Российской Федерации по согласованию с Фондом.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15.10.2013 N 925)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 случае нецелевого использования субсидии соответствующие средства подлежат возврату в бюджет Фонда.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20 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05.05.2012 N 463,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15.10.2013 N 925)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126"/>
      <w:bookmarkEnd w:id="13"/>
      <w:r>
        <w:rPr>
          <w:rFonts w:ascii="Calibri" w:hAnsi="Calibri" w:cs="Calibri"/>
        </w:rPr>
        <w:t>Приложение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финансового обеспечения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2011 - 2013 годах региональных программ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модернизации здравоохранения субъектов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Российской Федерации за счет средств,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из бюджета Федерального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фонда обязательного медицинского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страхования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135"/>
      <w:bookmarkEnd w:id="14"/>
      <w:r>
        <w:rPr>
          <w:rFonts w:ascii="Calibri" w:hAnsi="Calibri" w:cs="Calibri"/>
        </w:rPr>
        <w:t>МЕТОДИКА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РАСПРЕДЕЛЕНИЯ ПО СУБЪЕКТАМ РОССИЙСКОЙ ФЕДЕРАЦИИ СУБСИДИЙ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БЮДЖЕТА ФЕДЕРАЛЬНОГО ФОНДА ОБЯЗАТЕЛЬНОГО МЕДИЦИНСКОГО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СТРАХОВАНИЯ НА РЕАЛИЗАЦИЮ РЕГИОНАЛЬНЫХ ПРОГРАММ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МОДЕРНИЗАЦИИ ЗДРАВООХРАНЕНИЯ СУБЪЕКТОВ РОССИЙСКОЙ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ФЕДЕРАЦИИ В ЧАСТИ МЕРОПРИЯТИЙ ПО СТРОИТЕЛЬСТВУ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ПЕРИНАТАЛЬНЫХ ЦЕНТРОВ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(введена </w:t>
      </w:r>
      <w:hyperlink r:id="rId6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15.10.2013 N 925,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Распределение по субъектам Российской Федерации субсидий из бюджета Федерального фонда обязательного медицинского страхования (далее - Фонд) на реализацию региональных </w:t>
      </w:r>
      <w:proofErr w:type="gramStart"/>
      <w:r>
        <w:rPr>
          <w:rFonts w:ascii="Calibri" w:hAnsi="Calibri" w:cs="Calibri"/>
        </w:rPr>
        <w:t>программ модернизации здравоохранения субъектов Российской Федерации</w:t>
      </w:r>
      <w:proofErr w:type="gramEnd"/>
      <w:r>
        <w:rPr>
          <w:rFonts w:ascii="Calibri" w:hAnsi="Calibri" w:cs="Calibri"/>
        </w:rPr>
        <w:t xml:space="preserve"> в части мероприятий по строительству перинатальных центров (далее - субсидии) осуществляется в соответствии с критериями отбора субъектов Российской Федерации для строительства перинатальных центров.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48"/>
      <w:bookmarkEnd w:id="15"/>
      <w:r>
        <w:rPr>
          <w:rFonts w:ascii="Calibri" w:hAnsi="Calibri" w:cs="Calibri"/>
        </w:rPr>
        <w:t>2. Коэффициент соответствия критериям отбора субъектов Российской Федерации, которым предоставляются субсидии, проводится в соответствии с критериями развития медицинской помощи женщинам в период беременности, родов, в послеродовом периоде и новорожденным в субъектах Российской Федерации и определяется по формуле: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21pt">
            <v:imagedata r:id="rId68" o:title=""/>
          </v:shape>
        </w:pict>
      </w:r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17.25pt;height:19.5pt">
            <v:imagedata r:id="rId69" o:title=""/>
          </v:shape>
        </w:pict>
      </w:r>
      <w:r>
        <w:rPr>
          <w:rFonts w:ascii="Calibri" w:hAnsi="Calibri" w:cs="Calibri"/>
        </w:rPr>
        <w:t xml:space="preserve"> - показатель, характеризующий материнскую, младенческую и перинатальную смертность в субъекте Российской Федерации;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7" type="#_x0000_t75" style="width:29.25pt;height:21pt">
            <v:imagedata r:id="rId70" o:title=""/>
          </v:shape>
        </w:pict>
      </w:r>
      <w:r>
        <w:rPr>
          <w:rFonts w:ascii="Calibri" w:hAnsi="Calibri" w:cs="Calibri"/>
        </w:rPr>
        <w:t xml:space="preserve"> - показатель, характеризующий инфраструктуру перинатальной помощи в субъекте Российской Федерации;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8" type="#_x0000_t75" style="width:17.25pt;height:19.5pt">
            <v:imagedata r:id="rId71" o:title=""/>
          </v:shape>
        </w:pict>
      </w:r>
      <w:r>
        <w:rPr>
          <w:rFonts w:ascii="Calibri" w:hAnsi="Calibri" w:cs="Calibri"/>
        </w:rPr>
        <w:t xml:space="preserve"> - поправочный коэффициент при оказании перинатальной помощи в акушерских стационарах III группы;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9" type="#_x0000_t75" style="width:17.25pt;height:19.5pt">
            <v:imagedata r:id="rId72" o:title=""/>
          </v:shape>
        </w:pict>
      </w:r>
      <w:r>
        <w:rPr>
          <w:rFonts w:ascii="Calibri" w:hAnsi="Calibri" w:cs="Calibri"/>
        </w:rPr>
        <w:t xml:space="preserve"> - поправочный коэффициент при отсутствии перинатального центра и дефиците коек патологии новорожденных и недоношенных детей.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Показатель, характеризующий материнскую, младенческую и перинатальную смертность в субъекте Российской Федерации, определяется по формуле: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 id="_x0000_i1030" type="#_x0000_t75" style="width:138.75pt;height:40.5pt">
            <v:imagedata r:id="rId73" o:title=""/>
          </v:shape>
        </w:pict>
      </w:r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1" type="#_x0000_t75" style="width:22.5pt;height:21pt">
            <v:imagedata r:id="rId74" o:title=""/>
          </v:shape>
        </w:pict>
      </w:r>
      <w:r>
        <w:rPr>
          <w:rFonts w:ascii="Calibri" w:hAnsi="Calibri" w:cs="Calibri"/>
        </w:rPr>
        <w:t xml:space="preserve"> - показатель младенческой смертности в i-м субъекте Российской Федерации (на 1 тыс. родившихся живыми) за год, предшествующий году отбора субъекта Российской Федерации (по данным Росстата);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lastRenderedPageBreak/>
        <w:pict>
          <v:shape id="_x0000_i1032" type="#_x0000_t75" style="width:22.5pt;height:22.5pt">
            <v:imagedata r:id="rId76" o:title=""/>
          </v:shape>
        </w:pict>
      </w:r>
      <w:r>
        <w:rPr>
          <w:rFonts w:ascii="Calibri" w:hAnsi="Calibri" w:cs="Calibri"/>
        </w:rPr>
        <w:t xml:space="preserve"> - показатель младенческой смертности в целом по Российской Федерации (на 1 тыс.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живыми) за год, предшествующий году отбора субъекта Российской Федерации (по данным Росстата);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3" type="#_x0000_t75" style="width:25.5pt;height:21pt">
            <v:imagedata r:id="rId78" o:title=""/>
          </v:shape>
        </w:pict>
      </w:r>
      <w:r>
        <w:rPr>
          <w:rFonts w:ascii="Calibri" w:hAnsi="Calibri" w:cs="Calibri"/>
        </w:rPr>
        <w:t xml:space="preserve"> - показатель материнской смертности в i-м субъекте Российской Федерации (на 100 тыс. родившихся живыми) за год, предшествующий году отбора субъекта Российской Федерации (по данным Росстата);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4" type="#_x0000_t75" style="width:25.5pt;height:22.5pt">
            <v:imagedata r:id="rId80" o:title=""/>
          </v:shape>
        </w:pict>
      </w:r>
      <w:r>
        <w:rPr>
          <w:rFonts w:ascii="Calibri" w:hAnsi="Calibri" w:cs="Calibri"/>
        </w:rPr>
        <w:t xml:space="preserve"> - показатель материнской смертности в целом по Российской Федерации (на 100 тыс.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живыми) за год, предшествующий году отбора субъекта Российской Федерации (по данным Росстата);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5" type="#_x0000_t75" style="width:17.25pt;height:21pt">
            <v:imagedata r:id="rId82" o:title=""/>
          </v:shape>
        </w:pict>
      </w:r>
      <w:r>
        <w:rPr>
          <w:rFonts w:ascii="Calibri" w:hAnsi="Calibri" w:cs="Calibri"/>
        </w:rPr>
        <w:t xml:space="preserve"> - показатель перинатальной смертности в i-м субъекте Российской Федерации (на 1 тыс. родившихся живыми и мертвыми) за год, предшествующий году отбора субъекта Российской Федерации (по данным Росстата);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6" type="#_x0000_t75" style="width:22.5pt;height:22.5pt">
            <v:imagedata r:id="rId84" o:title=""/>
          </v:shape>
        </w:pict>
      </w:r>
      <w:r>
        <w:rPr>
          <w:rFonts w:ascii="Calibri" w:hAnsi="Calibri" w:cs="Calibri"/>
        </w:rPr>
        <w:t xml:space="preserve"> - показатель перинатальной смертности в целом по Российской Федерации (на 1 тыс.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 и мертвыми) за год, предшествующий году отбора субъекта Российской Федерации (по данным Росстата).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Показатель, характеризующий инфраструктуру перинатальной помощи в субъекте Российской Федерации, определяется по формуле: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68"/>
        </w:rPr>
        <w:pict>
          <v:shape id="_x0000_i1037" type="#_x0000_t75" style="width:438pt;height:78pt">
            <v:imagedata r:id="rId86" o:title=""/>
          </v:shape>
        </w:pict>
      </w:r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8" type="#_x0000_t75" style="width:45.75pt;height:21pt">
            <v:imagedata r:id="rId87" o:title=""/>
          </v:shape>
        </w:pict>
      </w:r>
      <w:r>
        <w:rPr>
          <w:rFonts w:ascii="Calibri" w:hAnsi="Calibri" w:cs="Calibri"/>
        </w:rPr>
        <w:t xml:space="preserve"> - норматив числа коек для беременных и рожениц и коек патологии беременности в акушерских стационарах III группы в i-м субъекте Российской Федерации согласно </w:t>
      </w:r>
      <w:hyperlink r:id="rId88" w:history="1">
        <w:r>
          <w:rPr>
            <w:rFonts w:ascii="Calibri" w:hAnsi="Calibri" w:cs="Calibri"/>
            <w:color w:val="0000FF"/>
          </w:rPr>
          <w:t>методическим рекомендациям</w:t>
        </w:r>
      </w:hyperlink>
      <w:r>
        <w:rPr>
          <w:rFonts w:ascii="Calibri" w:hAnsi="Calibri" w:cs="Calibri"/>
        </w:rPr>
        <w:t>, утвержденным Минздравом России;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9" type="#_x0000_t75" style="width:29.25pt;height:21pt">
            <v:imagedata r:id="rId89" o:title=""/>
          </v:shape>
        </w:pict>
      </w:r>
      <w:r>
        <w:rPr>
          <w:rFonts w:ascii="Calibri" w:hAnsi="Calibri" w:cs="Calibri"/>
        </w:rPr>
        <w:t xml:space="preserve"> - число коек для беременных и рожениц и коек патологии беременности в акушерских стационарах III группы в i-м субъекте Российской Федерации в году, предшествующем году отбора субъекта Российской Федерации (по данным отчетов субъектов Российской Федерации за год, предшествующий году отбора субъекта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0" type="#_x0000_t75" style="width:22.5pt;height:19.5pt">
            <v:imagedata r:id="rId91" o:title=""/>
          </v:shape>
        </w:pict>
      </w:r>
      <w:r>
        <w:rPr>
          <w:rFonts w:ascii="Calibri" w:hAnsi="Calibri" w:cs="Calibri"/>
        </w:rPr>
        <w:t xml:space="preserve"> - число родов в i-м субъекте Российской Федерации в году, предшествующем году отбора субъекта Российской Федерации (по данным </w:t>
      </w:r>
      <w:hyperlink r:id="rId92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федерального статистического наблюдения N 32 "Сведения о медицинской помощи беременным, роженицам и родильницам" за год, предшествующий году отбора субъекта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1" type="#_x0000_t75" style="width:45.75pt;height:22.5pt">
            <v:imagedata r:id="rId94" o:title=""/>
          </v:shape>
        </w:pict>
      </w:r>
      <w:r>
        <w:rPr>
          <w:rFonts w:ascii="Calibri" w:hAnsi="Calibri" w:cs="Calibri"/>
        </w:rPr>
        <w:t xml:space="preserve"> - норматив числа коек для беременных и рожениц и коек патологии беременности в акушерских стационарах III группы в целом по Российской Федерации согласно </w:t>
      </w:r>
      <w:hyperlink r:id="rId95" w:history="1">
        <w:r>
          <w:rPr>
            <w:rFonts w:ascii="Calibri" w:hAnsi="Calibri" w:cs="Calibri"/>
            <w:color w:val="0000FF"/>
          </w:rPr>
          <w:t>методическим рекомендациям</w:t>
        </w:r>
      </w:hyperlink>
      <w:r>
        <w:rPr>
          <w:rFonts w:ascii="Calibri" w:hAnsi="Calibri" w:cs="Calibri"/>
        </w:rPr>
        <w:t>, утвержденным Минздравом России;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2" type="#_x0000_t75" style="width:32.25pt;height:22.5pt">
            <v:imagedata r:id="rId96" o:title=""/>
          </v:shape>
        </w:pict>
      </w:r>
      <w:r>
        <w:rPr>
          <w:rFonts w:ascii="Calibri" w:hAnsi="Calibri" w:cs="Calibri"/>
        </w:rPr>
        <w:t xml:space="preserve"> - число коек для беременных и рожениц и коек патологии беременности в </w:t>
      </w:r>
      <w:r>
        <w:rPr>
          <w:rFonts w:ascii="Calibri" w:hAnsi="Calibri" w:cs="Calibri"/>
        </w:rPr>
        <w:lastRenderedPageBreak/>
        <w:t>акушерских стационарах III группы в целом по Российской Федерации в году, предшествующем году отбора субъекта Российской Федерации (по данным отчетов субъектов Российской Федерации за год, предшествующий году отбора субъекта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3" type="#_x0000_t75" style="width:30pt;height:21pt">
            <v:imagedata r:id="rId98" o:title=""/>
          </v:shape>
        </w:pict>
      </w:r>
      <w:r>
        <w:rPr>
          <w:rFonts w:ascii="Calibri" w:hAnsi="Calibri" w:cs="Calibri"/>
        </w:rPr>
        <w:t xml:space="preserve"> - число родов в целом по Российской Федерации в году, предшествующем году отбора субъекта Российской Федерации (по данным </w:t>
      </w:r>
      <w:hyperlink r:id="rId99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федерального статистического наблюдения N 32 "Сведения о медицинской помощи беременным, роженицам и родильницам" за год, предшествующий году отбора субъекта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4" type="#_x0000_t75" style="width:43.5pt;height:21pt">
            <v:imagedata r:id="rId101" o:title=""/>
          </v:shape>
        </w:pict>
      </w:r>
      <w:r>
        <w:rPr>
          <w:rFonts w:ascii="Calibri" w:hAnsi="Calibri" w:cs="Calibri"/>
        </w:rPr>
        <w:t xml:space="preserve"> - число коек в акушерских стационарах III группы, построенных до 2000 года, в i-м субъекте Российской Федерации в году, предшествующем году отбора субъекта Российской Федерации (по данным отчетов субъектов Российской Федерации за год, предшествующий году отбора субъекта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5" type="#_x0000_t75" style="width:43.5pt;height:22.5pt">
            <v:imagedata r:id="rId103" o:title=""/>
          </v:shape>
        </w:pict>
      </w:r>
      <w:r>
        <w:rPr>
          <w:rFonts w:ascii="Calibri" w:hAnsi="Calibri" w:cs="Calibri"/>
        </w:rPr>
        <w:t xml:space="preserve"> - число коек в акушерских стационарах III группы, построенных до 2000 года, в целом по Российской Федерации в году, предшествующем году отбора субъекта Российской Федерации (по данным отчетов субъектов Российской Федерации за год, предшествующий году отбора субъекта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6" type="#_x0000_t75" style="width:25.5pt;height:19.5pt">
            <v:imagedata r:id="rId105" o:title=""/>
          </v:shape>
        </w:pict>
      </w:r>
      <w:r>
        <w:rPr>
          <w:rFonts w:ascii="Calibri" w:hAnsi="Calibri" w:cs="Calibri"/>
        </w:rPr>
        <w:t xml:space="preserve"> - число коек патологии новорожденных и недоношенных детей в i-м субъекте Российской Федерации в году, предшествующем году отбора субъекта Российской Федерации (по данным </w:t>
      </w:r>
      <w:hyperlink r:id="rId106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федерального статистического наблюдения N 47 "Сведения о сети и деятельности медицинских организаций" за год, предшествующий году отбора субъекта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4"/>
        </w:rPr>
        <w:pict>
          <v:shape id="_x0000_i1047" type="#_x0000_t75" style="width:40.5pt;height:17.25pt">
            <v:imagedata r:id="rId108" o:title=""/>
          </v:shape>
        </w:pict>
      </w:r>
      <w:r>
        <w:rPr>
          <w:rFonts w:ascii="Calibri" w:hAnsi="Calibri" w:cs="Calibri"/>
        </w:rPr>
        <w:t xml:space="preserve"> - норматив числа коек патологии новорожденных и недоношенных детей в расчете на 1 тыс. родов (12 коек в расчете на 1 тыс. родов согласно </w:t>
      </w:r>
      <w:hyperlink r:id="rId109" w:history="1">
        <w:r>
          <w:rPr>
            <w:rFonts w:ascii="Calibri" w:hAnsi="Calibri" w:cs="Calibri"/>
            <w:color w:val="0000FF"/>
          </w:rPr>
          <w:t>методическим рекомендациям</w:t>
        </w:r>
      </w:hyperlink>
      <w:r>
        <w:rPr>
          <w:rFonts w:ascii="Calibri" w:hAnsi="Calibri" w:cs="Calibri"/>
        </w:rPr>
        <w:t>, утвержденным Минздравом России);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8" type="#_x0000_t75" style="width:32.25pt;height:21pt">
            <v:imagedata r:id="rId110" o:title=""/>
          </v:shape>
        </w:pict>
      </w:r>
      <w:r>
        <w:rPr>
          <w:rFonts w:ascii="Calibri" w:hAnsi="Calibri" w:cs="Calibri"/>
        </w:rPr>
        <w:t xml:space="preserve"> - число коек патологии новорожденных и недоношенных детей в целом по Российской Федерации в году, предшествующем году отбора субъекта Российской Федерации (по данным </w:t>
      </w:r>
      <w:hyperlink r:id="rId111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 федерального статистического наблюдения N 47 "Сведения о сети и деятельности медицинских организаций" за год, предшествующий году отбора субъекта Российской Федерации).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Поправочный коэффициент при оказании перинатальной помощи в акушерских стационарах III группы равен нулю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049" type="#_x0000_t75" style="width:39pt;height:19.5pt">
            <v:imagedata r:id="rId113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при соблюдении одного из следующих условий: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расчетная потребность в койках для беременных и рожениц и койках патологии беременности в акушерских стационарах III группы равна их фактическому количеству или менее его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050" type="#_x0000_t75" style="width:110.25pt;height:21pt">
            <v:imagedata r:id="rId114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и количество коек в акушерских стационарах III группы, построенных до 2000 года, равно нулю (</w:t>
      </w:r>
      <w:r>
        <w:rPr>
          <w:rFonts w:ascii="Calibri" w:hAnsi="Calibri" w:cs="Calibri"/>
          <w:position w:val="-12"/>
        </w:rPr>
        <w:pict>
          <v:shape id="_x0000_i1051" type="#_x0000_t75" style="width:66pt;height:21pt">
            <v:imagedata r:id="rId115" o:title=""/>
          </v:shape>
        </w:pict>
      </w:r>
      <w:r>
        <w:rPr>
          <w:rFonts w:ascii="Calibri" w:hAnsi="Calibri" w:cs="Calibri"/>
        </w:rPr>
        <w:t>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фактическое количество коек патологии новорожденных и недоношенных детей в расчете на 1 тыс. родов превышает норматив более чем на 2 койки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30"/>
        </w:rPr>
        <w:pict>
          <v:shape id="_x0000_i1052" type="#_x0000_t75" style="width:97.5pt;height:36.75pt">
            <v:imagedata r:id="rId116" o:title=""/>
          </v:shape>
        </w:pict>
      </w:r>
      <w:r>
        <w:rPr>
          <w:rFonts w:ascii="Calibri" w:hAnsi="Calibri" w:cs="Calibri"/>
        </w:rPr>
        <w:t>);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число родов в субъекте Российской Федерации в году, предшествующем году отбора субъекта Российской Федерации, - менее 6 тыс</w:t>
      </w:r>
      <w:proofErr w:type="gramStart"/>
      <w:r>
        <w:rPr>
          <w:rFonts w:ascii="Calibri" w:hAnsi="Calibri" w:cs="Calibri"/>
        </w:rPr>
        <w:t>. (</w:t>
      </w:r>
      <w:r>
        <w:rPr>
          <w:rFonts w:ascii="Calibri" w:hAnsi="Calibri" w:cs="Calibri"/>
          <w:position w:val="-12"/>
        </w:rPr>
        <w:pict>
          <v:shape id="_x0000_i1053" type="#_x0000_t75" style="width:65.25pt;height:19.5pt">
            <v:imagedata r:id="rId117" o:title=""/>
          </v:shape>
        </w:pict>
      </w:r>
      <w:r>
        <w:rPr>
          <w:rFonts w:ascii="Calibri" w:hAnsi="Calibri" w:cs="Calibri"/>
        </w:rPr>
        <w:t>);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 наличие перинатального центра согласно </w:t>
      </w:r>
      <w:hyperlink r:id="rId119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4 декабря 2007 г. N 1734-р при условии, что площадь субъекта </w:t>
      </w:r>
      <w:r>
        <w:rPr>
          <w:rFonts w:ascii="Calibri" w:hAnsi="Calibri" w:cs="Calibri"/>
        </w:rPr>
        <w:lastRenderedPageBreak/>
        <w:t>Российской Федерации менее 2 млн. кв. км или число родов в субъекте Российской Федерации в году, предшествующем году отбора субъекта Российской Федерации, менее 60 тыс</w:t>
      </w:r>
      <w:proofErr w:type="gramStart"/>
      <w:r>
        <w:rPr>
          <w:rFonts w:ascii="Calibri" w:hAnsi="Calibri" w:cs="Calibri"/>
        </w:rPr>
        <w:t>. (</w:t>
      </w:r>
      <w:r>
        <w:rPr>
          <w:rFonts w:ascii="Calibri" w:hAnsi="Calibri" w:cs="Calibri"/>
          <w:position w:val="-12"/>
        </w:rPr>
        <w:pict>
          <v:shape id="_x0000_i1054" type="#_x0000_t75" style="width:66.75pt;height:19.5pt">
            <v:imagedata r:id="rId120" o:title=""/>
          </v:shape>
        </w:pict>
      </w:r>
      <w:r>
        <w:rPr>
          <w:rFonts w:ascii="Calibri" w:hAnsi="Calibri" w:cs="Calibri"/>
        </w:rPr>
        <w:t>);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имеется возможность организации акушерского стационара III группы путем реконструкции существующих акушерских стационаров (по информации субъектов Российской Федерации);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отсутствует потребность в </w:t>
      </w:r>
      <w:proofErr w:type="spellStart"/>
      <w:r>
        <w:rPr>
          <w:rFonts w:ascii="Calibri" w:hAnsi="Calibri" w:cs="Calibri"/>
        </w:rPr>
        <w:t>софинансировании</w:t>
      </w:r>
      <w:proofErr w:type="spellEnd"/>
      <w:r>
        <w:rPr>
          <w:rFonts w:ascii="Calibri" w:hAnsi="Calibri" w:cs="Calibri"/>
        </w:rPr>
        <w:t xml:space="preserve"> строительства перинатального центра или учреждения здравоохранения, выполняющего его функции, в субъекте Российской Федерации, начатого до 1 апреля 2013 г.;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наличии перинатального центра в субъекте Российской Федерации показатель младенческой смертности в субъекте Российской Федерации - менее 6,5 в расчете на 1 тыс. </w:t>
      </w:r>
      <w:proofErr w:type="gramStart"/>
      <w:r>
        <w:rPr>
          <w:rFonts w:ascii="Calibri" w:hAnsi="Calibri" w:cs="Calibri"/>
        </w:rPr>
        <w:t>родившихся</w:t>
      </w:r>
      <w:proofErr w:type="gramEnd"/>
      <w:r>
        <w:rPr>
          <w:rFonts w:ascii="Calibri" w:hAnsi="Calibri" w:cs="Calibri"/>
        </w:rPr>
        <w:t xml:space="preserve"> живыми (</w:t>
      </w:r>
      <w:r>
        <w:rPr>
          <w:rFonts w:ascii="Calibri" w:hAnsi="Calibri" w:cs="Calibri"/>
          <w:position w:val="-12"/>
        </w:rPr>
        <w:pict>
          <v:shape id="_x0000_i1055" type="#_x0000_t75" style="width:54pt;height:21pt">
            <v:imagedata r:id="rId122" o:title=""/>
          </v:shape>
        </w:pict>
      </w:r>
      <w:r>
        <w:rPr>
          <w:rFonts w:ascii="Calibri" w:hAnsi="Calibri" w:cs="Calibri"/>
        </w:rPr>
        <w:t>) и показатель материнской смертности в субъекте Российской Федерации - менее 11,5 в расчете на 100 тыс. родившихся живыми (</w:t>
      </w:r>
      <w:r>
        <w:rPr>
          <w:rFonts w:ascii="Calibri" w:hAnsi="Calibri" w:cs="Calibri"/>
          <w:position w:val="-12"/>
        </w:rPr>
        <w:pict>
          <v:shape id="_x0000_i1056" type="#_x0000_t75" style="width:63.75pt;height:21pt">
            <v:imagedata r:id="rId123" o:title=""/>
          </v:shape>
        </w:pict>
      </w:r>
      <w:r>
        <w:rPr>
          <w:rFonts w:ascii="Calibri" w:hAnsi="Calibri" w:cs="Calibri"/>
        </w:rPr>
        <w:t>).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ни одно из приведенных условий не выполняется, то поправочный коэффициент равен 1.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Поправочный коэффициент при отсутствии перинатального центра и дефиците коек патологии новорожденных и недоношенных детей равен 1 при соблюдении следующих условий: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отсутствует перинатальный центр или учреждение здравоохранения, выполняющее его функции (акушерский стационар III группы), в субъекте Российской Федерации, при числе родов в году, предшествующем году отбора субъекта Российской Федерации, более 10 тыс. родов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057" type="#_x0000_t75" style="width:70.5pt;height:19.5pt">
            <v:imagedata r:id="rId124" o:title=""/>
          </v:shape>
        </w:pict>
      </w:r>
      <w:r>
        <w:rPr>
          <w:rFonts w:ascii="Calibri" w:hAnsi="Calibri" w:cs="Calibri"/>
        </w:rPr>
        <w:t>);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proofErr w:type="gramEnd"/>
      <w:r>
        <w:rPr>
          <w:rFonts w:ascii="Calibri" w:hAnsi="Calibri" w:cs="Calibri"/>
        </w:rPr>
        <w:t xml:space="preserve">(в ред. </w:t>
      </w:r>
      <w:hyperlink r:id="rId1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расчетная потребность в койках патологии новорожденных и недоношенных детей в субъекте Российской Федерации превышает их фактическое количество более чем на 10 коек в расчете на 1 тыс. родов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30"/>
        </w:rPr>
        <w:pict>
          <v:shape id="_x0000_i1058" type="#_x0000_t75" style="width:106.5pt;height:36.75pt">
            <v:imagedata r:id="rId126" o:title=""/>
          </v:shape>
        </w:pict>
      </w:r>
      <w:r>
        <w:rPr>
          <w:rFonts w:ascii="Calibri" w:hAnsi="Calibri" w:cs="Calibri"/>
        </w:rPr>
        <w:t xml:space="preserve">) </w:t>
      </w:r>
      <w:proofErr w:type="gramEnd"/>
      <w:r>
        <w:rPr>
          <w:rFonts w:ascii="Calibri" w:hAnsi="Calibri" w:cs="Calibri"/>
        </w:rPr>
        <w:t>при плотности населения более 80 человек на 1 кв. км.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приведенные условия не выполняются, поправочный коэффициент при отсутствии перинатального центра и дефиците коек патологии новорожденных и недоношенных детей равен нулю</w:t>
      </w:r>
      <w:proofErr w:type="gramStart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position w:val="-12"/>
        </w:rPr>
        <w:pict>
          <v:shape id="_x0000_i1059" type="#_x0000_t75" style="width:40.5pt;height:19.5pt">
            <v:imagedata r:id="rId127" o:title=""/>
          </v:shape>
        </w:pict>
      </w:r>
      <w:r>
        <w:rPr>
          <w:rFonts w:ascii="Calibri" w:hAnsi="Calibri" w:cs="Calibri"/>
        </w:rPr>
        <w:t>).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положительном значении коэффициента соответствия, предусмотренного </w:t>
      </w:r>
      <w:hyperlink w:anchor="Par148" w:history="1">
        <w:r>
          <w:rPr>
            <w:rFonts w:ascii="Calibri" w:hAnsi="Calibri" w:cs="Calibri"/>
            <w:color w:val="0000FF"/>
          </w:rPr>
          <w:t>пунктом 2</w:t>
        </w:r>
      </w:hyperlink>
      <w:r>
        <w:rPr>
          <w:rFonts w:ascii="Calibri" w:hAnsi="Calibri" w:cs="Calibri"/>
        </w:rPr>
        <w:t xml:space="preserve"> настоящей методики, субъект Российской Федерации включается в программу по строительству перинатальных центров.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Размер субсидии для субъекта Российской Федерации, включенного в программу по строительству перинатальных центров, определяется по формуле</w:t>
      </w:r>
      <w:proofErr w:type="gramStart"/>
      <w:r>
        <w:rPr>
          <w:rFonts w:ascii="Calibri" w:hAnsi="Calibri" w:cs="Calibri"/>
        </w:rPr>
        <w:t>: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60"/>
        </w:rPr>
        <w:pict>
          <v:shape id="_x0000_i1060" type="#_x0000_t75" style="width:273.75pt;height:57pt">
            <v:imagedata r:id="rId128" o:title=""/>
          </v:shape>
        </w:pict>
      </w:r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- объем средств, предусмотренных в бюджете Фонда на финансовое обеспечение региональных программ модернизации здравоохранения, или средств, высвободившихся в случаях, указанных в </w:t>
      </w:r>
      <w:hyperlink w:anchor="Par115" w:history="1">
        <w:r>
          <w:rPr>
            <w:rFonts w:ascii="Calibri" w:hAnsi="Calibri" w:cs="Calibri"/>
            <w:color w:val="0000FF"/>
          </w:rPr>
          <w:t>пунктах 18(1)</w:t>
        </w:r>
      </w:hyperlink>
      <w:r>
        <w:rPr>
          <w:rFonts w:ascii="Calibri" w:hAnsi="Calibri" w:cs="Calibri"/>
        </w:rPr>
        <w:t xml:space="preserve"> и </w:t>
      </w:r>
      <w:hyperlink w:anchor="Par117" w:history="1">
        <w:r>
          <w:rPr>
            <w:rFonts w:ascii="Calibri" w:hAnsi="Calibri" w:cs="Calibri"/>
            <w:color w:val="0000FF"/>
          </w:rPr>
          <w:t>19</w:t>
        </w:r>
      </w:hyperlink>
      <w:r>
        <w:rPr>
          <w:rFonts w:ascii="Calibri" w:hAnsi="Calibri" w:cs="Calibri"/>
        </w:rPr>
        <w:t xml:space="preserve"> настоящих Правил;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1" type="#_x0000_t75" style="width:25.5pt;height:21pt">
            <v:imagedata r:id="rId130" o:title=""/>
          </v:shape>
        </w:pict>
      </w:r>
      <w:r>
        <w:rPr>
          <w:rFonts w:ascii="Calibri" w:hAnsi="Calibri" w:cs="Calibri"/>
        </w:rPr>
        <w:t xml:space="preserve"> - коэффициент, учитывающий регионально-климатические условия строительства объекта для i-го субъекта Российской Федерации;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2" type="#_x0000_t75" style="width:42pt;height:22.5pt">
            <v:imagedata r:id="rId131" o:title=""/>
          </v:shape>
        </w:pict>
      </w:r>
      <w:r>
        <w:rPr>
          <w:rFonts w:ascii="Calibri" w:hAnsi="Calibri" w:cs="Calibri"/>
        </w:rPr>
        <w:t xml:space="preserve"> - коэффициент, учитывающий сейсмичность для i-го субъекта Российской </w:t>
      </w:r>
      <w:r>
        <w:rPr>
          <w:rFonts w:ascii="Calibri" w:hAnsi="Calibri" w:cs="Calibri"/>
        </w:rPr>
        <w:lastRenderedPageBreak/>
        <w:t>Федерации;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3" type="#_x0000_t75" style="width:29.25pt;height:21pt">
            <v:imagedata r:id="rId132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- корректирующий коэффициент, учитывающий техническую готовность объекта строительства в i-м субъекте Российской Федерации (техническая готовность объекта строительства определяется как отношение фактического объема средств, использованных на строительство объекта, к сметной стоимости строительства объекта по утвержденной проектной документации в сопоставимом уровне цен (в процентах), на 1 января текущего финансового года), при этом:</w:t>
      </w:r>
      <w:proofErr w:type="gramEnd"/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4" type="#_x0000_t75" style="width:29.25pt;height:21pt">
            <v:imagedata r:id="rId132" o:title=""/>
          </v:shape>
        </w:pict>
      </w:r>
      <w:r>
        <w:rPr>
          <w:rFonts w:ascii="Calibri" w:hAnsi="Calibri" w:cs="Calibri"/>
        </w:rPr>
        <w:t xml:space="preserve"> = 0,6 при степени технической готовности объекта более 10 процентов и уровне бюджетной обеспеченности не более 0,6;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5" type="#_x0000_t75" style="width:29.25pt;height:21pt">
            <v:imagedata r:id="rId132" o:title=""/>
          </v:shape>
        </w:pict>
      </w:r>
      <w:r>
        <w:rPr>
          <w:rFonts w:ascii="Calibri" w:hAnsi="Calibri" w:cs="Calibri"/>
        </w:rPr>
        <w:t xml:space="preserve"> = 0,4 при степени технической готовности объекта более 10 процентов и уровне бюджетной обеспеченности не менее 0,6 и не более 1;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6" type="#_x0000_t75" style="width:29.25pt;height:21pt">
            <v:imagedata r:id="rId132" o:title=""/>
          </v:shape>
        </w:pict>
      </w:r>
      <w:r>
        <w:rPr>
          <w:rFonts w:ascii="Calibri" w:hAnsi="Calibri" w:cs="Calibri"/>
        </w:rPr>
        <w:t xml:space="preserve"> = 1 при степени технической готовности объекта менее 10 процентов;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7" type="#_x0000_t75" style="width:26.25pt;height:21pt">
            <v:imagedata r:id="rId134" o:title=""/>
          </v:shape>
        </w:pict>
      </w:r>
      <w:r>
        <w:rPr>
          <w:rFonts w:ascii="Calibri" w:hAnsi="Calibri" w:cs="Calibri"/>
        </w:rPr>
        <w:t xml:space="preserve"> - коэффициент, учитывающий дефицит коек для беременных и рожениц и коек патологии беременности в акушерских стационарах III группы в i-м субъекте Российской Федерации, при этом: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8" type="#_x0000_t75" style="width:26.25pt;height:21pt">
            <v:imagedata r:id="rId134" o:title=""/>
          </v:shape>
        </w:pict>
      </w:r>
      <w:r>
        <w:rPr>
          <w:rFonts w:ascii="Calibri" w:hAnsi="Calibri" w:cs="Calibri"/>
        </w:rPr>
        <w:t xml:space="preserve"> = 2 при дефиците коек для беременных и рожениц и коек патологии беременности в акушерских стационарах III группы в субъекте Российской Федерации более 200 коек и расчетном уровне бюджетной обеспеченности соответствующего субъекта Российской Федерации более 1;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9" type="#_x0000_t75" style="width:26.25pt;height:21pt">
            <v:imagedata r:id="rId134" o:title=""/>
          </v:shape>
        </w:pict>
      </w:r>
      <w:r>
        <w:rPr>
          <w:rFonts w:ascii="Calibri" w:hAnsi="Calibri" w:cs="Calibri"/>
        </w:rPr>
        <w:t xml:space="preserve"> = 1 - в других случаях;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0" type="#_x0000_t75" style="width:17.25pt;height:19.5pt">
            <v:imagedata r:id="rId135" o:title=""/>
          </v:shape>
        </w:pict>
      </w:r>
      <w:r>
        <w:rPr>
          <w:rFonts w:ascii="Calibri" w:hAnsi="Calibri" w:cs="Calibri"/>
        </w:rPr>
        <w:t xml:space="preserve"> - уровень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i-го субъекта Российской Федерации;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число субъектов Российской Федерации, имеющих право на получение субсидии в соответствии с настоящими Правилами.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14.10.2014 N 1050)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Уровень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расходных обязательств субъекта Российской Федерации определяется по формуле: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71" type="#_x0000_t75" style="width:64.5pt;height:36.75pt">
            <v:imagedata r:id="rId137" o:title=""/>
          </v:shape>
        </w:pict>
      </w:r>
      <w:r>
        <w:rPr>
          <w:rFonts w:ascii="Calibri" w:hAnsi="Calibri" w:cs="Calibri"/>
        </w:rPr>
        <w:t>,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0,5 - средний уровень </w:t>
      </w:r>
      <w:proofErr w:type="spellStart"/>
      <w:r>
        <w:rPr>
          <w:rFonts w:ascii="Calibri" w:hAnsi="Calibri" w:cs="Calibri"/>
        </w:rPr>
        <w:t>софинансирования</w:t>
      </w:r>
      <w:proofErr w:type="spellEnd"/>
      <w:r>
        <w:rPr>
          <w:rFonts w:ascii="Calibri" w:hAnsi="Calibri" w:cs="Calibri"/>
        </w:rPr>
        <w:t xml:space="preserve"> расходного обязательства субъекта Российской Федерации;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2" type="#_x0000_t75" style="width:32.25pt;height:19.5pt">
            <v:imagedata r:id="rId138" o:title=""/>
          </v:shape>
        </w:pict>
      </w:r>
      <w:r>
        <w:rPr>
          <w:rFonts w:ascii="Calibri" w:hAnsi="Calibri" w:cs="Calibri"/>
        </w:rPr>
        <w:t xml:space="preserve"> - уровень расчетной бюджетной обеспеченности i-го субъекта Российской Федерации на очередной финансовый год, рассчитанный в соответствии с </w:t>
      </w:r>
      <w:hyperlink r:id="rId139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</w:t>
      </w:r>
      <w:r>
        <w:rPr>
          <w:rFonts w:ascii="Calibri" w:hAnsi="Calibri" w:cs="Calibri"/>
          <w:position w:val="-12"/>
        </w:rPr>
        <w:pict>
          <v:shape id="_x0000_i1073" type="#_x0000_t75" style="width:60.75pt;height:19.5pt">
            <v:imagedata r:id="rId140" o:title=""/>
          </v:shape>
        </w:pict>
      </w:r>
      <w:r>
        <w:rPr>
          <w:rFonts w:ascii="Calibri" w:hAnsi="Calibri" w:cs="Calibri"/>
        </w:rPr>
        <w:t xml:space="preserve">, то значение показателя принимается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2.</w:t>
      </w: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0B02" w:rsidRDefault="00620B0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22D4" w:rsidRDefault="000622D4"/>
    <w:sectPr w:rsidR="000622D4" w:rsidSect="00CE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02"/>
    <w:rsid w:val="000622D4"/>
    <w:rsid w:val="002918DB"/>
    <w:rsid w:val="00620B02"/>
    <w:rsid w:val="009C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85AA2EEFEED94475106FBC6E22008883066FC5EAE3908DEBE900041ADF3C73122C4EB6B358028E6M0n1E" TargetMode="External"/><Relationship Id="rId117" Type="http://schemas.openxmlformats.org/officeDocument/2006/relationships/image" Target="media/image29.wmf"/><Relationship Id="rId21" Type="http://schemas.openxmlformats.org/officeDocument/2006/relationships/hyperlink" Target="consultantplus://offline/ref=185AA2EEFEED94475106FBC6E22008883066F959A33208DEBE900041ADF3C73122C4EB6B358028E7M0n5E" TargetMode="External"/><Relationship Id="rId42" Type="http://schemas.openxmlformats.org/officeDocument/2006/relationships/hyperlink" Target="consultantplus://offline/ref=185AA2EEFEED94475106FBC6E22008883067FB53A03C08DEBE900041ADF3C73122C4EB6B358028E6M0n8E" TargetMode="External"/><Relationship Id="rId47" Type="http://schemas.openxmlformats.org/officeDocument/2006/relationships/hyperlink" Target="consultantplus://offline/ref=185AA2EEFEED94475106FBC6E22008883066FC5EAE3908DEBE900041ADF3C73122C4EB6B358028E6M0n4E" TargetMode="External"/><Relationship Id="rId63" Type="http://schemas.openxmlformats.org/officeDocument/2006/relationships/hyperlink" Target="consultantplus://offline/ref=185AA2EEFEED94475106FBC6E22008883066F959A33208DEBE900041ADF3C73122C4EB6B358028E4M0n1E" TargetMode="External"/><Relationship Id="rId68" Type="http://schemas.openxmlformats.org/officeDocument/2006/relationships/image" Target="media/image1.wmf"/><Relationship Id="rId84" Type="http://schemas.openxmlformats.org/officeDocument/2006/relationships/image" Target="media/image12.wmf"/><Relationship Id="rId89" Type="http://schemas.openxmlformats.org/officeDocument/2006/relationships/image" Target="media/image15.wmf"/><Relationship Id="rId112" Type="http://schemas.openxmlformats.org/officeDocument/2006/relationships/hyperlink" Target="consultantplus://offline/ref=185AA2EEFEED94475106FBC6E22008883065F352AE3808DEBE900041ADF3C73122C4EB6B358028E6M0n9E" TargetMode="External"/><Relationship Id="rId133" Type="http://schemas.openxmlformats.org/officeDocument/2006/relationships/hyperlink" Target="consultantplus://offline/ref=185AA2EEFEED94475106FBC6E22008883065F352AE3808DEBE900041ADF3C73122C4EB6B358028E5M0n4E" TargetMode="External"/><Relationship Id="rId138" Type="http://schemas.openxmlformats.org/officeDocument/2006/relationships/image" Target="media/image43.wmf"/><Relationship Id="rId16" Type="http://schemas.openxmlformats.org/officeDocument/2006/relationships/hyperlink" Target="consultantplus://offline/ref=185AA2EEFEED94475106FBC6E2200888306BF85BA43A08DEBE900041ADF3C73122C4EB6B35802BE5M0n0E" TargetMode="External"/><Relationship Id="rId107" Type="http://schemas.openxmlformats.org/officeDocument/2006/relationships/hyperlink" Target="consultantplus://offline/ref=185AA2EEFEED94475106FBC6E22008883065F352AE3808DEBE900041ADF3C73122C4EB6B358028E6M0n9E" TargetMode="External"/><Relationship Id="rId11" Type="http://schemas.openxmlformats.org/officeDocument/2006/relationships/hyperlink" Target="consultantplus://offline/ref=185AA2EEFEED94475106FBC6E22008883065F25FAE3F08DEBE900041ADF3C73122C4EB6B358028E7M0n5E" TargetMode="External"/><Relationship Id="rId32" Type="http://schemas.openxmlformats.org/officeDocument/2006/relationships/hyperlink" Target="consultantplus://offline/ref=185AA2EEFEED94475106FBC6E22008883064FA58AE3D08DEBE900041ADF3C73122C4EB6B358028E6M0n6E" TargetMode="External"/><Relationship Id="rId37" Type="http://schemas.openxmlformats.org/officeDocument/2006/relationships/hyperlink" Target="consultantplus://offline/ref=185AA2EEFEED94475106FBC6E22008883064FE5DA23B08DEBE900041ADF3C73122C4EB6B358028E6M0n8E" TargetMode="External"/><Relationship Id="rId53" Type="http://schemas.openxmlformats.org/officeDocument/2006/relationships/hyperlink" Target="consultantplus://offline/ref=185AA2EEFEED94475106FBC6E22008883064FA58AE3D08DEBE900041ADF3C73122C4EB6B358028E0M0n4E" TargetMode="External"/><Relationship Id="rId58" Type="http://schemas.openxmlformats.org/officeDocument/2006/relationships/hyperlink" Target="consultantplus://offline/ref=185AA2EEFEED94475106FBC6E22008883064FA58AE3D08DEBE900041ADF3C73122C4EB6B358028E6M0n6E" TargetMode="External"/><Relationship Id="rId74" Type="http://schemas.openxmlformats.org/officeDocument/2006/relationships/image" Target="media/image7.wmf"/><Relationship Id="rId79" Type="http://schemas.openxmlformats.org/officeDocument/2006/relationships/hyperlink" Target="consultantplus://offline/ref=185AA2EEFEED94475106FBC6E22008883065F352AE3808DEBE900041ADF3C73122C4EB6B358028E6M0n2E" TargetMode="External"/><Relationship Id="rId102" Type="http://schemas.openxmlformats.org/officeDocument/2006/relationships/hyperlink" Target="consultantplus://offline/ref=185AA2EEFEED94475106FBC6E22008883065F352AE3808DEBE900041ADF3C73122C4EB6B358028E6M0n8E" TargetMode="External"/><Relationship Id="rId123" Type="http://schemas.openxmlformats.org/officeDocument/2006/relationships/image" Target="media/image32.wmf"/><Relationship Id="rId128" Type="http://schemas.openxmlformats.org/officeDocument/2006/relationships/image" Target="media/image36.wmf"/><Relationship Id="rId5" Type="http://schemas.openxmlformats.org/officeDocument/2006/relationships/hyperlink" Target="consultantplus://offline/ref=185AA2EEFEED94475106FBC6E22008883061F25FA23C08DEBE900041ADF3C73122C4EB6B358028E7M0n5E" TargetMode="External"/><Relationship Id="rId90" Type="http://schemas.openxmlformats.org/officeDocument/2006/relationships/hyperlink" Target="consultantplus://offline/ref=185AA2EEFEED94475106FBC6E22008883065F352AE3808DEBE900041ADF3C73122C4EB6B358028E6M0n4E" TargetMode="External"/><Relationship Id="rId95" Type="http://schemas.openxmlformats.org/officeDocument/2006/relationships/hyperlink" Target="consultantplus://offline/ref=185AA2EEFEED94475106FBC6E22008883065FB5FA53208DEBE900041ADF3C73122C4EB6B358028E7M0n8E" TargetMode="External"/><Relationship Id="rId22" Type="http://schemas.openxmlformats.org/officeDocument/2006/relationships/hyperlink" Target="consultantplus://offline/ref=185AA2EEFEED94475106FBC6E22008883066FC5EAE3908DEBE900041ADF3C73122C4EB6B358028E6M0n0E" TargetMode="External"/><Relationship Id="rId27" Type="http://schemas.openxmlformats.org/officeDocument/2006/relationships/hyperlink" Target="consultantplus://offline/ref=185AA2EEFEED94475106FBC6E2200888306BF85BA43A08DEBE900041ADF3C73122C4EB6B35802BE5M0n1E" TargetMode="External"/><Relationship Id="rId43" Type="http://schemas.openxmlformats.org/officeDocument/2006/relationships/hyperlink" Target="consultantplus://offline/ref=185AA2EEFEED94475106FBC6E22008883064FB5DA23808DEBE900041ADF3C73122C4EB6B35802FE1M0n3E" TargetMode="External"/><Relationship Id="rId48" Type="http://schemas.openxmlformats.org/officeDocument/2006/relationships/hyperlink" Target="consultantplus://offline/ref=185AA2EEFEED94475106FBC6E22008883062F85EA33308DEBE900041ADF3C73122C4EB6B358028E6M0n0E" TargetMode="External"/><Relationship Id="rId64" Type="http://schemas.openxmlformats.org/officeDocument/2006/relationships/hyperlink" Target="consultantplus://offline/ref=185AA2EEFEED94475106FBC6E22008883061F35CA53808DEBE900041ADF3C73122C4EB6B358028E7M0n7E" TargetMode="External"/><Relationship Id="rId69" Type="http://schemas.openxmlformats.org/officeDocument/2006/relationships/image" Target="media/image2.wmf"/><Relationship Id="rId113" Type="http://schemas.openxmlformats.org/officeDocument/2006/relationships/image" Target="media/image25.wmf"/><Relationship Id="rId118" Type="http://schemas.openxmlformats.org/officeDocument/2006/relationships/hyperlink" Target="consultantplus://offline/ref=185AA2EEFEED94475106FBC6E22008883065F352AE3808DEBE900041ADF3C73122C4EB6B358028E5M0n0E" TargetMode="External"/><Relationship Id="rId134" Type="http://schemas.openxmlformats.org/officeDocument/2006/relationships/image" Target="media/image40.wmf"/><Relationship Id="rId139" Type="http://schemas.openxmlformats.org/officeDocument/2006/relationships/hyperlink" Target="consultantplus://offline/ref=185AA2EEFEED94475106FBC6E22008883064FB52A23C08DEBE900041ADF3C73122C4EB6B35802AE5M0n3E" TargetMode="External"/><Relationship Id="rId8" Type="http://schemas.openxmlformats.org/officeDocument/2006/relationships/hyperlink" Target="consultantplus://offline/ref=185AA2EEFEED94475106FBC6E22008883067FB53A03C08DEBE900041ADF3C73122C4EB6B358028E7M0n5E" TargetMode="External"/><Relationship Id="rId51" Type="http://schemas.openxmlformats.org/officeDocument/2006/relationships/hyperlink" Target="consultantplus://offline/ref=185AA2EEFEED94475106FBC6E22008883067FB53A03C08DEBE900041ADF3C73122C4EB6B358028E6M0n9E" TargetMode="External"/><Relationship Id="rId72" Type="http://schemas.openxmlformats.org/officeDocument/2006/relationships/image" Target="media/image5.wmf"/><Relationship Id="rId80" Type="http://schemas.openxmlformats.org/officeDocument/2006/relationships/image" Target="media/image10.wmf"/><Relationship Id="rId85" Type="http://schemas.openxmlformats.org/officeDocument/2006/relationships/hyperlink" Target="consultantplus://offline/ref=185AA2EEFEED94475106FBC6E22008883065F352AE3808DEBE900041ADF3C73122C4EB6B358028E6M0n2E" TargetMode="External"/><Relationship Id="rId93" Type="http://schemas.openxmlformats.org/officeDocument/2006/relationships/hyperlink" Target="consultantplus://offline/ref=185AA2EEFEED94475106FBC6E22008883065F352AE3808DEBE900041ADF3C73122C4EB6B358028E6M0n5E" TargetMode="External"/><Relationship Id="rId98" Type="http://schemas.openxmlformats.org/officeDocument/2006/relationships/image" Target="media/image19.wmf"/><Relationship Id="rId121" Type="http://schemas.openxmlformats.org/officeDocument/2006/relationships/hyperlink" Target="consultantplus://offline/ref=185AA2EEFEED94475106FBC6E22008883065F352AE3808DEBE900041ADF3C73122C4EB6B358028E5M0n0E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5AA2EEFEED94475106FBC6E22008883065F352AE3808DEBE900041ADF3C73122C4EB6B358028E7M0n5E" TargetMode="External"/><Relationship Id="rId17" Type="http://schemas.openxmlformats.org/officeDocument/2006/relationships/hyperlink" Target="consultantplus://offline/ref=185AA2EEFEED94475106FBC6E22008883061F25FA23C08DEBE900041ADF3C73122C4EB6B358028E7M0n5E" TargetMode="External"/><Relationship Id="rId25" Type="http://schemas.openxmlformats.org/officeDocument/2006/relationships/hyperlink" Target="consultantplus://offline/ref=185AA2EEFEED94475106FBC6E22008883067FB53A03C08DEBE900041ADF3C73122C4EB6B358028E6M0n2E" TargetMode="External"/><Relationship Id="rId33" Type="http://schemas.openxmlformats.org/officeDocument/2006/relationships/hyperlink" Target="consultantplus://offline/ref=185AA2EEFEED94475106FBC6E22008883066F959A33208DEBE900041ADF3C73122C4EB6B358028E6M0n3E" TargetMode="External"/><Relationship Id="rId38" Type="http://schemas.openxmlformats.org/officeDocument/2006/relationships/hyperlink" Target="consultantplus://offline/ref=185AA2EEFEED94475106FBC6E22008883064FB5DA23808DEBE900041ADF3C73122C4EB6B35802EE6M0n5E" TargetMode="External"/><Relationship Id="rId46" Type="http://schemas.openxmlformats.org/officeDocument/2006/relationships/hyperlink" Target="consultantplus://offline/ref=185AA2EEFEED94475106FBC6E22008883064FE5DA23B08DEBE900041ADF3C73122C4EB6B358028E6M0n8E" TargetMode="External"/><Relationship Id="rId59" Type="http://schemas.openxmlformats.org/officeDocument/2006/relationships/hyperlink" Target="consultantplus://offline/ref=185AA2EEFEED94475106FBC6E22008883064FA58AE3D08DEBE900041ADF3C73122C4EB6B358028E0M0n4E" TargetMode="External"/><Relationship Id="rId67" Type="http://schemas.openxmlformats.org/officeDocument/2006/relationships/hyperlink" Target="consultantplus://offline/ref=185AA2EEFEED94475106FBC6E22008883065F352AE3808DEBE900041ADF3C73122C4EB6B358028E6M0n0E" TargetMode="External"/><Relationship Id="rId103" Type="http://schemas.openxmlformats.org/officeDocument/2006/relationships/image" Target="media/image21.wmf"/><Relationship Id="rId108" Type="http://schemas.openxmlformats.org/officeDocument/2006/relationships/image" Target="media/image23.wmf"/><Relationship Id="rId116" Type="http://schemas.openxmlformats.org/officeDocument/2006/relationships/image" Target="media/image28.wmf"/><Relationship Id="rId124" Type="http://schemas.openxmlformats.org/officeDocument/2006/relationships/image" Target="media/image33.wmf"/><Relationship Id="rId129" Type="http://schemas.openxmlformats.org/officeDocument/2006/relationships/hyperlink" Target="consultantplus://offline/ref=185AA2EEFEED94475106FBC6E22008883065F352AE3808DEBE900041ADF3C73122C4EB6B358028E5M0n3E" TargetMode="External"/><Relationship Id="rId137" Type="http://schemas.openxmlformats.org/officeDocument/2006/relationships/image" Target="media/image42.wmf"/><Relationship Id="rId20" Type="http://schemas.openxmlformats.org/officeDocument/2006/relationships/hyperlink" Target="consultantplus://offline/ref=185AA2EEFEED94475106FBC6E22008883067FB53A03C08DEBE900041ADF3C73122C4EB6B358028E6M0n0E" TargetMode="External"/><Relationship Id="rId41" Type="http://schemas.openxmlformats.org/officeDocument/2006/relationships/hyperlink" Target="consultantplus://offline/ref=185AA2EEFEED94475106FBC6E22008883067FB53A03C08DEBE900041ADF3C73122C4EB6B358028E6M0n7E" TargetMode="External"/><Relationship Id="rId54" Type="http://schemas.openxmlformats.org/officeDocument/2006/relationships/hyperlink" Target="consultantplus://offline/ref=185AA2EEFEED94475106FBC6E22008883066FD59A43908DEBE900041ADF3C73122C4EB6B358028E6M0n8E" TargetMode="External"/><Relationship Id="rId62" Type="http://schemas.openxmlformats.org/officeDocument/2006/relationships/hyperlink" Target="consultantplus://offline/ref=185AA2EEFEED94475106FBC6E22008883065F352AE3808DEBE900041ADF3C73122C4EB6B358028E7M0n9E" TargetMode="External"/><Relationship Id="rId70" Type="http://schemas.openxmlformats.org/officeDocument/2006/relationships/image" Target="media/image3.wmf"/><Relationship Id="rId75" Type="http://schemas.openxmlformats.org/officeDocument/2006/relationships/hyperlink" Target="consultantplus://offline/ref=185AA2EEFEED94475106FBC6E22008883065F352AE3808DEBE900041ADF3C73122C4EB6B358028E6M0n2E" TargetMode="External"/><Relationship Id="rId83" Type="http://schemas.openxmlformats.org/officeDocument/2006/relationships/hyperlink" Target="consultantplus://offline/ref=185AA2EEFEED94475106FBC6E22008883065F352AE3808DEBE900041ADF3C73122C4EB6B358028E6M0n2E" TargetMode="External"/><Relationship Id="rId88" Type="http://schemas.openxmlformats.org/officeDocument/2006/relationships/hyperlink" Target="consultantplus://offline/ref=185AA2EEFEED94475106FBC6E22008883065FB5FA53208DEBE900041ADF3C73122C4EB6B358028E7M0n8E" TargetMode="External"/><Relationship Id="rId91" Type="http://schemas.openxmlformats.org/officeDocument/2006/relationships/image" Target="media/image16.wmf"/><Relationship Id="rId96" Type="http://schemas.openxmlformats.org/officeDocument/2006/relationships/image" Target="media/image18.wmf"/><Relationship Id="rId111" Type="http://schemas.openxmlformats.org/officeDocument/2006/relationships/hyperlink" Target="consultantplus://offline/ref=185AA2EEFEED94475106FBC6E22008883064F85BA43208DEBE900041ADF3C73122C4EB6B35842BE4M0n9E" TargetMode="External"/><Relationship Id="rId132" Type="http://schemas.openxmlformats.org/officeDocument/2006/relationships/image" Target="media/image39.wmf"/><Relationship Id="rId140" Type="http://schemas.openxmlformats.org/officeDocument/2006/relationships/image" Target="media/image4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85AA2EEFEED94475106FBC6E22008883061F35CA53808DEBE900041ADF3C73122C4EB6B358028E7M0n5E" TargetMode="External"/><Relationship Id="rId15" Type="http://schemas.openxmlformats.org/officeDocument/2006/relationships/hyperlink" Target="consultantplus://offline/ref=185AA2EEFEED94475106FBC6E22008883066FC5EAE3908DEBE900041ADF3C73122C4EB6B358028E7M0n9E" TargetMode="External"/><Relationship Id="rId23" Type="http://schemas.openxmlformats.org/officeDocument/2006/relationships/hyperlink" Target="consultantplus://offline/ref=185AA2EEFEED94475106FBC6E22008883065F25FAE3F08DEBE900041ADF3C73122C4EB6B358028E7M0n5E" TargetMode="External"/><Relationship Id="rId28" Type="http://schemas.openxmlformats.org/officeDocument/2006/relationships/hyperlink" Target="consultantplus://offline/ref=185AA2EEFEED94475106FBC6E22008883067FB53A03C08DEBE900041ADF3C73122C4EB6B358028E6M0n4E" TargetMode="External"/><Relationship Id="rId36" Type="http://schemas.openxmlformats.org/officeDocument/2006/relationships/hyperlink" Target="consultantplus://offline/ref=185AA2EEFEED94475106FBC6E22008883064FB5DA23808DEBE900041ADF3C73122C4EB6B35802EE6M0n4E" TargetMode="External"/><Relationship Id="rId49" Type="http://schemas.openxmlformats.org/officeDocument/2006/relationships/hyperlink" Target="consultantplus://offline/ref=185AA2EEFEED94475106FBC6E22008883062F85EA33308DEBE900041ADF3C73122C4EB6B358028E5M0n2E" TargetMode="External"/><Relationship Id="rId57" Type="http://schemas.openxmlformats.org/officeDocument/2006/relationships/hyperlink" Target="consultantplus://offline/ref=185AA2EEFEED94475106FBC6E22008883066F959A33208DEBE900041ADF3C73122C4EB6B358028E5M0n8E" TargetMode="External"/><Relationship Id="rId106" Type="http://schemas.openxmlformats.org/officeDocument/2006/relationships/hyperlink" Target="consultantplus://offline/ref=185AA2EEFEED94475106FBC6E22008883064F85BA43208DEBE900041ADF3C73122C4EB6B35842BE4M0n9E" TargetMode="External"/><Relationship Id="rId114" Type="http://schemas.openxmlformats.org/officeDocument/2006/relationships/image" Target="media/image26.wmf"/><Relationship Id="rId119" Type="http://schemas.openxmlformats.org/officeDocument/2006/relationships/hyperlink" Target="consultantplus://offline/ref=185AA2EEFEED94475106F2DFE52008883464F95FA23F08DEBE900041ADMFn3E" TargetMode="External"/><Relationship Id="rId127" Type="http://schemas.openxmlformats.org/officeDocument/2006/relationships/image" Target="media/image35.wmf"/><Relationship Id="rId10" Type="http://schemas.openxmlformats.org/officeDocument/2006/relationships/hyperlink" Target="consultantplus://offline/ref=185AA2EEFEED94475106FBC6E22008883066FC5EAE3908DEBE900041ADF3C73122C4EB6B358028E7M0n5E" TargetMode="External"/><Relationship Id="rId31" Type="http://schemas.openxmlformats.org/officeDocument/2006/relationships/hyperlink" Target="consultantplus://offline/ref=185AA2EEFEED94475106FBC6E22008883066F959A33208DEBE900041ADF3C73122C4EB6B358028E6M0n1E" TargetMode="External"/><Relationship Id="rId44" Type="http://schemas.openxmlformats.org/officeDocument/2006/relationships/hyperlink" Target="consultantplus://offline/ref=185AA2EEFEED94475106FBC6E22008883066F959A33208DEBE900041ADF3C73122C4EB6B358028E5M0n6E" TargetMode="External"/><Relationship Id="rId52" Type="http://schemas.openxmlformats.org/officeDocument/2006/relationships/hyperlink" Target="consultantplus://offline/ref=185AA2EEFEED94475106FBC6E22008883064FA58AE3D08DEBE900041ADF3C73122C4EB6B358028E6M0n6E" TargetMode="External"/><Relationship Id="rId60" Type="http://schemas.openxmlformats.org/officeDocument/2006/relationships/hyperlink" Target="consultantplus://offline/ref=185AA2EEFEED94475106FBC6E22008883066F959A33208DEBE900041ADF3C73122C4EB6B358028E5M0n9E" TargetMode="External"/><Relationship Id="rId65" Type="http://schemas.openxmlformats.org/officeDocument/2006/relationships/hyperlink" Target="consultantplus://offline/ref=185AA2EEFEED94475106FBC6E22008883066F959A33208DEBE900041ADF3C73122C4EB6B358028E4M0n2E" TargetMode="External"/><Relationship Id="rId73" Type="http://schemas.openxmlformats.org/officeDocument/2006/relationships/image" Target="media/image6.wmf"/><Relationship Id="rId78" Type="http://schemas.openxmlformats.org/officeDocument/2006/relationships/image" Target="media/image9.wmf"/><Relationship Id="rId81" Type="http://schemas.openxmlformats.org/officeDocument/2006/relationships/hyperlink" Target="consultantplus://offline/ref=185AA2EEFEED94475106FBC6E22008883065F352AE3808DEBE900041ADF3C73122C4EB6B358028E6M0n2E" TargetMode="External"/><Relationship Id="rId86" Type="http://schemas.openxmlformats.org/officeDocument/2006/relationships/image" Target="media/image13.wmf"/><Relationship Id="rId94" Type="http://schemas.openxmlformats.org/officeDocument/2006/relationships/image" Target="media/image17.wmf"/><Relationship Id="rId99" Type="http://schemas.openxmlformats.org/officeDocument/2006/relationships/hyperlink" Target="consultantplus://offline/ref=185AA2EEFEED94475106FBC6E22008883067F859A53208DEBE900041ADF3C73122C4EB6B35832DE5M0n9E" TargetMode="External"/><Relationship Id="rId101" Type="http://schemas.openxmlformats.org/officeDocument/2006/relationships/image" Target="media/image20.wmf"/><Relationship Id="rId122" Type="http://schemas.openxmlformats.org/officeDocument/2006/relationships/image" Target="media/image31.wmf"/><Relationship Id="rId130" Type="http://schemas.openxmlformats.org/officeDocument/2006/relationships/image" Target="media/image37.wmf"/><Relationship Id="rId135" Type="http://schemas.openxmlformats.org/officeDocument/2006/relationships/image" Target="media/image4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5AA2EEFEED94475106FBC6E22008883066F959A33208DEBE900041ADF3C73122C4EB6B358028E7M0n5E" TargetMode="External"/><Relationship Id="rId13" Type="http://schemas.openxmlformats.org/officeDocument/2006/relationships/hyperlink" Target="consultantplus://offline/ref=185AA2EEFEED94475106FBC6E22008883064FB5DA23808DEBE900041ADF3C73122C4EB6B35802EE5M0n3E" TargetMode="External"/><Relationship Id="rId18" Type="http://schemas.openxmlformats.org/officeDocument/2006/relationships/hyperlink" Target="consultantplus://offline/ref=185AA2EEFEED94475106FBC6E22008883061F35CA53808DEBE900041ADF3C73122C4EB6B358028E7M0n5E" TargetMode="External"/><Relationship Id="rId39" Type="http://schemas.openxmlformats.org/officeDocument/2006/relationships/hyperlink" Target="consultantplus://offline/ref=185AA2EEFEED94475106FBC6E22008883064FB5DA23808DEBE900041ADF3C73122C4EB6B35802EE6M0n6E" TargetMode="External"/><Relationship Id="rId109" Type="http://schemas.openxmlformats.org/officeDocument/2006/relationships/hyperlink" Target="consultantplus://offline/ref=185AA2EEFEED94475106FBC6E22008883065FB5FA53208DEBE900041ADF3C73122C4EB6B358028E7M0n8E" TargetMode="External"/><Relationship Id="rId34" Type="http://schemas.openxmlformats.org/officeDocument/2006/relationships/hyperlink" Target="consultantplus://offline/ref=185AA2EEFEED94475106FBC6E22008883064FA5BA53C08DEBE900041ADF3C73122C4EB6B358028E7M0n6E" TargetMode="External"/><Relationship Id="rId50" Type="http://schemas.openxmlformats.org/officeDocument/2006/relationships/hyperlink" Target="consultantplus://offline/ref=185AA2EEFEED94475106FBC6E22008883064FE5DA23B08DEBE900041ADF3C73122C4EB6B358028E6M0n8E" TargetMode="External"/><Relationship Id="rId55" Type="http://schemas.openxmlformats.org/officeDocument/2006/relationships/hyperlink" Target="consultantplus://offline/ref=185AA2EEFEED94475106FBC6E22008883066FD59A43908DEBE900041ADF3C73122C4EB6B358028E2M0n5E" TargetMode="External"/><Relationship Id="rId76" Type="http://schemas.openxmlformats.org/officeDocument/2006/relationships/image" Target="media/image8.wmf"/><Relationship Id="rId97" Type="http://schemas.openxmlformats.org/officeDocument/2006/relationships/hyperlink" Target="consultantplus://offline/ref=185AA2EEFEED94475106FBC6E22008883065F352AE3808DEBE900041ADF3C73122C4EB6B358028E6M0n6E" TargetMode="External"/><Relationship Id="rId104" Type="http://schemas.openxmlformats.org/officeDocument/2006/relationships/hyperlink" Target="consultantplus://offline/ref=185AA2EEFEED94475106FBC6E22008883065F352AE3808DEBE900041ADF3C73122C4EB6B358028E6M0n8E" TargetMode="External"/><Relationship Id="rId120" Type="http://schemas.openxmlformats.org/officeDocument/2006/relationships/image" Target="media/image30.wmf"/><Relationship Id="rId125" Type="http://schemas.openxmlformats.org/officeDocument/2006/relationships/hyperlink" Target="consultantplus://offline/ref=185AA2EEFEED94475106FBC6E22008883065F352AE3808DEBE900041ADF3C73122C4EB6B358028E5M0n1E" TargetMode="External"/><Relationship Id="rId141" Type="http://schemas.openxmlformats.org/officeDocument/2006/relationships/fontTable" Target="fontTable.xml"/><Relationship Id="rId7" Type="http://schemas.openxmlformats.org/officeDocument/2006/relationships/hyperlink" Target="consultantplus://offline/ref=185AA2EEFEED94475106FBC6E2200888306BF85BA43A08DEBE900041ADF3C73122C4EB6B35802BE6M0n9E" TargetMode="External"/><Relationship Id="rId71" Type="http://schemas.openxmlformats.org/officeDocument/2006/relationships/image" Target="media/image4.wmf"/><Relationship Id="rId92" Type="http://schemas.openxmlformats.org/officeDocument/2006/relationships/hyperlink" Target="consultantplus://offline/ref=185AA2EEFEED94475106FBC6E22008883067F859A53208DEBE900041ADF3C73122C4EB6B35832DE5M0n9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85AA2EEFEED94475106FBC6E22008883066FC5EAE3908DEBE900041ADF3C73122C4EB6B358028E6M0n2E" TargetMode="External"/><Relationship Id="rId24" Type="http://schemas.openxmlformats.org/officeDocument/2006/relationships/hyperlink" Target="consultantplus://offline/ref=185AA2EEFEED94475106FBC6E22008883065F352AE3808DEBE900041ADF3C73122C4EB6B358028E7M0n8E" TargetMode="External"/><Relationship Id="rId40" Type="http://schemas.openxmlformats.org/officeDocument/2006/relationships/hyperlink" Target="consultantplus://offline/ref=185AA2EEFEED94475106FBC6E22008883061F25FA23C08DEBE900041ADF3C73122C4EB6B358028E7M0n5E" TargetMode="External"/><Relationship Id="rId45" Type="http://schemas.openxmlformats.org/officeDocument/2006/relationships/hyperlink" Target="consultantplus://offline/ref=185AA2EEFEED94475106FBC6E22008883066FC5EAE3908DEBE900041ADF3C73122C4EB6B358028E6M0n3E" TargetMode="External"/><Relationship Id="rId66" Type="http://schemas.openxmlformats.org/officeDocument/2006/relationships/hyperlink" Target="consultantplus://offline/ref=185AA2EEFEED94475106FBC6E22008883066F959A33208DEBE900041ADF3C73122C4EB6B358028E4M0n3E" TargetMode="External"/><Relationship Id="rId87" Type="http://schemas.openxmlformats.org/officeDocument/2006/relationships/image" Target="media/image14.wmf"/><Relationship Id="rId110" Type="http://schemas.openxmlformats.org/officeDocument/2006/relationships/image" Target="media/image24.wmf"/><Relationship Id="rId115" Type="http://schemas.openxmlformats.org/officeDocument/2006/relationships/image" Target="media/image27.wmf"/><Relationship Id="rId131" Type="http://schemas.openxmlformats.org/officeDocument/2006/relationships/image" Target="media/image38.wmf"/><Relationship Id="rId136" Type="http://schemas.openxmlformats.org/officeDocument/2006/relationships/hyperlink" Target="consultantplus://offline/ref=185AA2EEFEED94475106FBC6E22008883065F352AE3808DEBE900041ADF3C73122C4EB6B358028E5M0n5E" TargetMode="External"/><Relationship Id="rId61" Type="http://schemas.openxmlformats.org/officeDocument/2006/relationships/hyperlink" Target="consultantplus://offline/ref=185AA2EEFEED94475106FBC6E22008883065F25FAE3F08DEBE900041ADF3C73122C4EB6B358028E7M0n5E" TargetMode="External"/><Relationship Id="rId82" Type="http://schemas.openxmlformats.org/officeDocument/2006/relationships/image" Target="media/image11.wmf"/><Relationship Id="rId19" Type="http://schemas.openxmlformats.org/officeDocument/2006/relationships/hyperlink" Target="consultantplus://offline/ref=185AA2EEFEED94475106FBC6E2200888306BF85BA43A08DEBE900041ADF3C73122C4EB6B35802BE5M0n1E" TargetMode="External"/><Relationship Id="rId14" Type="http://schemas.openxmlformats.org/officeDocument/2006/relationships/hyperlink" Target="consultantplus://offline/ref=185AA2EEFEED94475106FBC6E22008883067FB53A03C08DEBE900041ADF3C73122C4EB6B358028E7M0n9E" TargetMode="External"/><Relationship Id="rId30" Type="http://schemas.openxmlformats.org/officeDocument/2006/relationships/hyperlink" Target="consultantplus://offline/ref=185AA2EEFEED94475106FBC6E22008883066F959A33208DEBE900041ADF3C73122C4EB6B358028E6M0n0E" TargetMode="External"/><Relationship Id="rId35" Type="http://schemas.openxmlformats.org/officeDocument/2006/relationships/hyperlink" Target="consultantplus://offline/ref=185AA2EEFEED94475106FBC6E22008883066F959A33208DEBE900041ADF3C73122C4EB6B358028E5M0n3E" TargetMode="External"/><Relationship Id="rId56" Type="http://schemas.openxmlformats.org/officeDocument/2006/relationships/hyperlink" Target="consultantplus://offline/ref=185AA2EEFEED94475106FBC6E2200888306BF85BA43A08DEBE900041ADF3C73122C4EB6B35802BE5M0n1E" TargetMode="External"/><Relationship Id="rId77" Type="http://schemas.openxmlformats.org/officeDocument/2006/relationships/hyperlink" Target="consultantplus://offline/ref=185AA2EEFEED94475106FBC6E22008883065F352AE3808DEBE900041ADF3C73122C4EB6B358028E6M0n2E" TargetMode="External"/><Relationship Id="rId100" Type="http://schemas.openxmlformats.org/officeDocument/2006/relationships/hyperlink" Target="consultantplus://offline/ref=185AA2EEFEED94475106FBC6E22008883065F352AE3808DEBE900041ADF3C73122C4EB6B358028E6M0n7E" TargetMode="External"/><Relationship Id="rId105" Type="http://schemas.openxmlformats.org/officeDocument/2006/relationships/image" Target="media/image22.wmf"/><Relationship Id="rId126" Type="http://schemas.openxmlformats.org/officeDocument/2006/relationships/image" Target="media/image3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6885</Words>
  <Characters>39245</Characters>
  <Application>Microsoft Office Word</Application>
  <DocSecurity>0</DocSecurity>
  <Lines>327</Lines>
  <Paragraphs>92</Paragraphs>
  <ScaleCrop>false</ScaleCrop>
  <Company>ChOFOMS</Company>
  <LinksUpToDate>false</LinksUpToDate>
  <CharactersWithSpaces>46038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2015-07-10T04:39:00Z</dcterms:created>
  <dcterms:modified xsi:type="dcterms:W3CDTF">2015-07-10T04:40:00Z</dcterms:modified>
</cp:coreProperties>
</file>