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proofErr w:type="gramStart"/>
      <w:r w:rsidRPr="00C65625">
        <w:t>C</w:t>
      </w:r>
      <w:proofErr w:type="gramEnd"/>
      <w:r w:rsidRPr="00C65625">
        <w:t>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gramStart"/>
            <w:r w:rsidRPr="00C65625">
              <w:rPr>
                <w:sz w:val="22"/>
                <w:szCs w:val="22"/>
              </w:rPr>
              <w:t>действующего</w:t>
            </w:r>
            <w:proofErr w:type="gramEnd"/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2" w:name="ref_terr"/>
      <w:bookmarkStart w:id="3" w:name="ref_city"/>
      <w:bookmarkStart w:id="4" w:name="ref_street"/>
      <w:bookmarkStart w:id="5" w:name="ref_doctype"/>
      <w:bookmarkEnd w:id="2"/>
      <w:bookmarkEnd w:id="3"/>
      <w:bookmarkEnd w:id="4"/>
      <w:bookmarkEnd w:id="5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5A30ED" w:rsidRPr="00C65625" w:rsidRDefault="005A30ED" w:rsidP="005A30ED">
      <w:bookmarkStart w:id="6" w:name="ref_fio_exc"/>
      <w:bookmarkEnd w:id="6"/>
      <w:r w:rsidRPr="00C65625"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lastRenderedPageBreak/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7" w:name="ref_mkb"/>
      <w:bookmarkEnd w:id="7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4D06A3" w:rsidRPr="00C65625" w:rsidRDefault="004D06A3" w:rsidP="0051487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</w:t>
            </w:r>
            <w:r w:rsidR="009A4B6E">
              <w:rPr>
                <w:sz w:val="22"/>
                <w:szCs w:val="22"/>
              </w:rPr>
              <w:t>.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8" w:name="ref_place"/>
            <w:bookmarkEnd w:id="8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65625">
              <w:rPr>
                <w:sz w:val="22"/>
                <w:szCs w:val="22"/>
              </w:rPr>
              <w:t>подрубрик</w:t>
            </w:r>
            <w:proofErr w:type="spellEnd"/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3 – файл по </w:t>
            </w:r>
            <w:proofErr w:type="spellStart"/>
            <w:r w:rsidRPr="00AC7402">
              <w:rPr>
                <w:sz w:val="22"/>
                <w:szCs w:val="22"/>
              </w:rPr>
              <w:t>параклинике</w:t>
            </w:r>
            <w:proofErr w:type="spellEnd"/>
            <w:r w:rsidRPr="00AC7402">
              <w:rPr>
                <w:sz w:val="22"/>
                <w:szCs w:val="22"/>
              </w:rPr>
              <w:t>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9" w:name="ref_purpose"/>
      <w:bookmarkEnd w:id="9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B87260" w:rsidRDefault="00B87260" w:rsidP="00B87260">
      <w:bookmarkStart w:id="10" w:name="ref_special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Default="001C25B9" w:rsidP="00B87260">
      <w:r>
        <w:t xml:space="preserve">В справочник включаются коды тарифов </w:t>
      </w:r>
      <w:proofErr w:type="gramStart"/>
      <w:r>
        <w:t>для</w:t>
      </w:r>
      <w:proofErr w:type="gramEnd"/>
      <w:r>
        <w:t>: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медицинских</w:t>
      </w:r>
      <w:r w:rsidRPr="00C65625">
        <w:t xml:space="preserve"> специальност</w:t>
      </w:r>
      <w:r>
        <w:t>ей;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lastRenderedPageBreak/>
        <w:t>профил</w:t>
      </w:r>
      <w:r>
        <w:t>ей коек;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случа</w:t>
      </w:r>
      <w:r>
        <w:t>ев</w:t>
      </w:r>
      <w:r w:rsidRPr="001C25B9">
        <w:t xml:space="preserve">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исследовани</w:t>
      </w:r>
      <w:r>
        <w:t>й</w:t>
      </w:r>
      <w:r w:rsidRPr="001C25B9">
        <w:t xml:space="preserve"> или осмотр</w:t>
      </w:r>
      <w:r>
        <w:t>ов</w:t>
      </w:r>
      <w:r w:rsidRPr="001C25B9">
        <w:t xml:space="preserve"> специалист</w:t>
      </w:r>
      <w:r>
        <w:t>а</w:t>
      </w:r>
      <w:r w:rsidRPr="001C25B9">
        <w:t>м</w:t>
      </w:r>
      <w:r>
        <w:t>и</w:t>
      </w:r>
      <w:r w:rsidRPr="001C25B9">
        <w:t xml:space="preserve"> в рамках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случаев</w:t>
      </w:r>
      <w:r w:rsidRPr="001C25B9">
        <w:t xml:space="preserve"> лечения с проведением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услуг</w:t>
      </w:r>
      <w:r w:rsidRPr="001C25B9">
        <w:t xml:space="preserve">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скорой помощи</w:t>
      </w:r>
      <w:r>
        <w:t>;</w:t>
      </w:r>
    </w:p>
    <w:p w:rsidR="001C25B9" w:rsidRPr="00C65625" w:rsidRDefault="001C25B9" w:rsidP="001C25B9">
      <w:pPr>
        <w:pStyle w:val="af"/>
        <w:numPr>
          <w:ilvl w:val="0"/>
          <w:numId w:val="9"/>
        </w:numPr>
      </w:pPr>
      <w:proofErr w:type="spellStart"/>
      <w:r>
        <w:t>параклинических</w:t>
      </w:r>
      <w:proofErr w:type="spellEnd"/>
      <w:r w:rsidRPr="001C25B9">
        <w:t xml:space="preserve"> исследовани</w:t>
      </w:r>
      <w:r>
        <w:t>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Профиль </w:t>
            </w:r>
            <w:proofErr w:type="gramStart"/>
            <w:r w:rsidRPr="00C65625">
              <w:rPr>
                <w:sz w:val="22"/>
                <w:szCs w:val="22"/>
              </w:rPr>
              <w:t>врачебной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спец-ти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1" w:name="ref_specmkb"/>
      <w:bookmarkEnd w:id="11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2" w:name="ref_rsrch"/>
      <w:bookmarkStart w:id="13" w:name="ref_uslugi"/>
      <w:bookmarkEnd w:id="12"/>
      <w:bookmarkEnd w:id="13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4" w:name="ref_prer"/>
      <w:bookmarkEnd w:id="14"/>
    </w:p>
    <w:p w:rsidR="003312BC" w:rsidRPr="00C65625" w:rsidRDefault="003312BC" w:rsidP="00504C6B">
      <w:pPr>
        <w:keepNext/>
      </w:pPr>
      <w:r w:rsidRPr="00C65625">
        <w:t xml:space="preserve">Структура </w:t>
      </w:r>
      <w:proofErr w:type="gramStart"/>
      <w:r w:rsidR="00ED3007" w:rsidRPr="00C65625">
        <w:rPr>
          <w:lang w:val="en-US"/>
        </w:rPr>
        <w:t>c</w:t>
      </w:r>
      <w:proofErr w:type="spellStart"/>
      <w:proofErr w:type="gramEnd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5" w:name="ref_lpu"/>
      <w:bookmarkEnd w:id="15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Уровень </w:t>
            </w:r>
            <w:proofErr w:type="gramStart"/>
            <w:r w:rsidRPr="00C65625">
              <w:rPr>
                <w:sz w:val="22"/>
                <w:szCs w:val="22"/>
              </w:rPr>
              <w:t xml:space="preserve">( </w:t>
            </w:r>
            <w:proofErr w:type="gramEnd"/>
            <w:r w:rsidRPr="00C65625">
              <w:rPr>
                <w:sz w:val="22"/>
                <w:szCs w:val="22"/>
              </w:rPr>
              <w:t>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</w:t>
            </w:r>
            <w:proofErr w:type="gramStart"/>
            <w:r w:rsidRPr="00C65625">
              <w:rPr>
                <w:sz w:val="22"/>
                <w:szCs w:val="22"/>
              </w:rPr>
              <w:t xml:space="preserve"> ,</w:t>
            </w:r>
            <w:proofErr w:type="gramEnd"/>
            <w:r w:rsidRPr="00C65625">
              <w:rPr>
                <w:sz w:val="22"/>
                <w:szCs w:val="22"/>
              </w:rPr>
              <w:t xml:space="preserve">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</w:t>
            </w:r>
            <w:proofErr w:type="gramStart"/>
            <w:r w:rsidRPr="00C65625">
              <w:rPr>
                <w:sz w:val="22"/>
                <w:szCs w:val="22"/>
              </w:rPr>
              <w:t>.м</w:t>
            </w:r>
            <w:proofErr w:type="gramEnd"/>
            <w:r w:rsidRPr="00C65625">
              <w:rPr>
                <w:sz w:val="22"/>
                <w:szCs w:val="22"/>
              </w:rPr>
              <w:t>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proofErr w:type="gramStart"/>
            <w:r w:rsidRPr="00C65625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gramStart"/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</w:t>
            </w:r>
            <w:proofErr w:type="gramEnd"/>
            <w:r w:rsidR="00B96AFF" w:rsidRPr="00B96AFF">
              <w:rPr>
                <w:sz w:val="22"/>
                <w:szCs w:val="22"/>
              </w:rPr>
              <w:t xml:space="preserve">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 xml:space="preserve">Признак оказания </w:t>
            </w:r>
            <w:proofErr w:type="spellStart"/>
            <w:r w:rsidRPr="008B6679">
              <w:rPr>
                <w:sz w:val="22"/>
                <w:szCs w:val="22"/>
              </w:rPr>
              <w:t>параклинических</w:t>
            </w:r>
            <w:proofErr w:type="spellEnd"/>
            <w:r w:rsidRPr="008B6679">
              <w:rPr>
                <w:sz w:val="22"/>
                <w:szCs w:val="22"/>
              </w:rPr>
              <w:t xml:space="preserve"> услуг</w:t>
            </w:r>
          </w:p>
        </w:tc>
      </w:tr>
    </w:tbl>
    <w:p w:rsidR="00361352" w:rsidRPr="00BF37C3" w:rsidRDefault="00361352" w:rsidP="004F5AE9">
      <w:bookmarkStart w:id="16" w:name="ref_lpuhist"/>
      <w:bookmarkEnd w:id="16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7" w:name="ref_lpufrom"/>
      <w:bookmarkEnd w:id="17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</w:t>
      </w:r>
      <w:r w:rsidRPr="00C65625">
        <w:lastRenderedPageBreak/>
        <w:t>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620"/>
        <w:gridCol w:w="863"/>
        <w:gridCol w:w="1210"/>
        <w:gridCol w:w="5534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на </w:t>
            </w:r>
            <w:proofErr w:type="gramStart"/>
            <w:r w:rsidRPr="00C65625">
              <w:rPr>
                <w:sz w:val="22"/>
                <w:szCs w:val="22"/>
              </w:rPr>
              <w:t>базе</w:t>
            </w:r>
            <w:proofErr w:type="gramEnd"/>
            <w:r w:rsidRPr="00C65625">
              <w:rPr>
                <w:sz w:val="22"/>
                <w:szCs w:val="22"/>
              </w:rPr>
              <w:t xml:space="preserve">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на </w:t>
            </w:r>
            <w:proofErr w:type="gramStart"/>
            <w:r w:rsidRPr="00C65625">
              <w:rPr>
                <w:sz w:val="22"/>
                <w:szCs w:val="22"/>
              </w:rPr>
              <w:t>базе</w:t>
            </w:r>
            <w:proofErr w:type="gramEnd"/>
            <w:r w:rsidRPr="00C65625">
              <w:rPr>
                <w:sz w:val="22"/>
                <w:szCs w:val="22"/>
              </w:rPr>
              <w:t xml:space="preserve">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к МО, на </w:t>
            </w:r>
            <w:proofErr w:type="gramStart"/>
            <w:r w:rsidRPr="00C65625">
              <w:rPr>
                <w:sz w:val="22"/>
                <w:szCs w:val="22"/>
              </w:rPr>
              <w:t>базе</w:t>
            </w:r>
            <w:proofErr w:type="gramEnd"/>
            <w:r w:rsidRPr="00C65625">
              <w:rPr>
                <w:sz w:val="22"/>
                <w:szCs w:val="22"/>
              </w:rPr>
              <w:t xml:space="preserve">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8" w:name="ref_smo"/>
      <w:bookmarkEnd w:id="18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</w:rPr>
              <w:t>СМО-преемника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 xml:space="preserve">обработки отчетности </w:t>
            </w:r>
            <w:proofErr w:type="gramStart"/>
            <w:r w:rsidR="00FA3309">
              <w:rPr>
                <w:sz w:val="22"/>
                <w:szCs w:val="22"/>
              </w:rPr>
              <w:t>по</w:t>
            </w:r>
            <w:proofErr w:type="gramEnd"/>
            <w:r w:rsidR="00FA3309">
              <w:rPr>
                <w:sz w:val="22"/>
                <w:szCs w:val="22"/>
              </w:rPr>
              <w:t xml:space="preserve">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19" w:name="ref_smohist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0" w:name="ref_sp_brig"/>
      <w:bookmarkEnd w:id="20"/>
      <w:r w:rsidRPr="00C65625">
        <w:t xml:space="preserve">Структура справочника </w:t>
      </w:r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1" w:name="ref_sp_from"/>
      <w:bookmarkEnd w:id="21"/>
    </w:p>
    <w:p w:rsidR="00D67E1A" w:rsidRPr="00C65625" w:rsidRDefault="00D67E1A" w:rsidP="00D67E1A"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2" w:name="ref_sp_reas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3" w:name="ref_sp_vid"/>
      <w:bookmarkEnd w:id="23"/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vid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4" w:name="ref_tarif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приказа по тарифу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proofErr w:type="gramStart"/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</w:r>
            <w:r w:rsidR="004900F4">
              <w:rPr>
                <w:sz w:val="22"/>
                <w:szCs w:val="22"/>
              </w:rPr>
              <w:lastRenderedPageBreak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proofErr w:type="gramEnd"/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 xml:space="preserve">, кроме </w:t>
            </w:r>
            <w:proofErr w:type="spellStart"/>
            <w:r w:rsidR="005A5ECD">
              <w:rPr>
                <w:sz w:val="22"/>
                <w:szCs w:val="22"/>
              </w:rPr>
              <w:t>телемедицины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 xml:space="preserve">, кроме </w:t>
            </w:r>
            <w:proofErr w:type="spellStart"/>
            <w:r w:rsidR="005A5ECD">
              <w:rPr>
                <w:sz w:val="22"/>
                <w:szCs w:val="22"/>
              </w:rPr>
              <w:t>телемедицины</w:t>
            </w:r>
            <w:proofErr w:type="spellEnd"/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&lt;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5" w:name="ref_sizetar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6" w:name="ref_ptarif"/>
      <w:bookmarkStart w:id="27" w:name="ref_cndptar"/>
      <w:bookmarkStart w:id="28" w:name="ref_tarifpf"/>
      <w:bookmarkEnd w:id="26"/>
      <w:bookmarkEnd w:id="27"/>
      <w:bookmarkEnd w:id="2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(2017)</w:t>
            </w:r>
            <w:r w:rsidR="00C602EF">
              <w:rPr>
                <w:sz w:val="22"/>
                <w:szCs w:val="22"/>
              </w:rPr>
              <w:t>,</w:t>
            </w:r>
          </w:p>
          <w:p w:rsidR="00C602EF" w:rsidRPr="00C602EF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EF5CDB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</w:tbl>
    <w:p w:rsidR="00FB63A1" w:rsidRDefault="00FB63A1" w:rsidP="00FB0132">
      <w:bookmarkStart w:id="29" w:name="ref_sngltar"/>
      <w:bookmarkStart w:id="30" w:name="ref_usl_union"/>
      <w:bookmarkStart w:id="31" w:name="ref_usl_fin"/>
      <w:bookmarkEnd w:id="29"/>
      <w:bookmarkEnd w:id="30"/>
      <w:bookmarkEnd w:id="31"/>
    </w:p>
    <w:p w:rsidR="00FB0132" w:rsidRPr="00C65625" w:rsidRDefault="00FB0132" w:rsidP="00FB0132">
      <w:r w:rsidRPr="00C65625">
        <w:t xml:space="preserve">Структура справочника </w:t>
      </w:r>
      <w:proofErr w:type="spellStart"/>
      <w:r w:rsidR="00C310CF" w:rsidRPr="00C65625">
        <w:rPr>
          <w:b/>
          <w:lang w:val="en-US"/>
        </w:rPr>
        <w:t>ksg</w:t>
      </w:r>
      <w:proofErr w:type="spellEnd"/>
      <w:r w:rsidR="00C310CF" w:rsidRPr="00C65625">
        <w:rPr>
          <w:b/>
        </w:rPr>
        <w:t>.</w:t>
      </w:r>
      <w:r w:rsidR="00C310CF" w:rsidRPr="00C65625">
        <w:rPr>
          <w:b/>
          <w:lang w:val="en-US"/>
        </w:rPr>
        <w:t>dbf</w:t>
      </w:r>
      <w:r w:rsidRPr="00C65625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96"/>
        <w:gridCol w:w="919"/>
        <w:gridCol w:w="1203"/>
        <w:gridCol w:w="5949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 xml:space="preserve">Коэффициент </w:t>
            </w:r>
            <w:proofErr w:type="gramStart"/>
            <w:r w:rsidRPr="00C65625">
              <w:rPr>
                <w:sz w:val="22"/>
                <w:szCs w:val="22"/>
                <w:shd w:val="clear" w:color="auto" w:fill="FFFFFF"/>
              </w:rPr>
              <w:t>относительной</w:t>
            </w:r>
            <w:proofErr w:type="gramEnd"/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shd w:val="clear" w:color="auto" w:fill="FFFFFF"/>
              </w:rPr>
              <w:t>затратоемкости</w:t>
            </w:r>
            <w:proofErr w:type="spellEnd"/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Распределение по анатомическим областям кодов МКБ10, которые  участвуют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0</w:t>
            </w:r>
            <w:proofErr w:type="gramEnd"/>
            <w:r w:rsidRPr="00C65625">
              <w:rPr>
                <w:sz w:val="22"/>
                <w:szCs w:val="22"/>
              </w:rPr>
              <w:t xml:space="preserve">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2</w:t>
            </w:r>
            <w:proofErr w:type="gramEnd"/>
            <w:r w:rsidRPr="00C65625">
              <w:rPr>
                <w:sz w:val="22"/>
                <w:szCs w:val="22"/>
              </w:rPr>
              <w:t xml:space="preserve"> –  «Позвоночник»;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4</w:t>
            </w:r>
            <w:proofErr w:type="gramEnd"/>
            <w:r w:rsidRPr="00C65625">
              <w:rPr>
                <w:sz w:val="22"/>
                <w:szCs w:val="22"/>
              </w:rPr>
              <w:t xml:space="preserve">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6</w:t>
            </w:r>
            <w:proofErr w:type="gramEnd"/>
            <w:r w:rsidRPr="00C65625">
              <w:rPr>
                <w:sz w:val="22"/>
                <w:szCs w:val="22"/>
              </w:rPr>
              <w:t xml:space="preserve">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7</w:t>
            </w:r>
            <w:proofErr w:type="gramEnd"/>
            <w:r w:rsidRPr="00C65625">
              <w:rPr>
                <w:sz w:val="22"/>
                <w:szCs w:val="22"/>
              </w:rPr>
              <w:t xml:space="preserve">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sel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КСГ, </w:t>
            </w:r>
            <w:proofErr w:type="gramStart"/>
            <w:r w:rsidRPr="00C65625">
              <w:rPr>
                <w:sz w:val="22"/>
                <w:szCs w:val="22"/>
              </w:rPr>
              <w:t>определенная</w:t>
            </w:r>
            <w:proofErr w:type="gramEnd"/>
            <w:r w:rsidRPr="00C65625">
              <w:rPr>
                <w:sz w:val="22"/>
                <w:szCs w:val="22"/>
              </w:rPr>
              <w:t xml:space="preserve">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КСГ, </w:t>
            </w:r>
            <w:proofErr w:type="gramStart"/>
            <w:r w:rsidRPr="00C65625">
              <w:rPr>
                <w:sz w:val="22"/>
                <w:szCs w:val="22"/>
              </w:rPr>
              <w:t>определенная</w:t>
            </w:r>
            <w:proofErr w:type="gramEnd"/>
            <w:r w:rsidRPr="00C65625">
              <w:rPr>
                <w:sz w:val="22"/>
                <w:szCs w:val="22"/>
              </w:rPr>
              <w:t xml:space="preserve">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 xml:space="preserve">КСГ, </w:t>
            </w:r>
            <w:proofErr w:type="gramStart"/>
            <w:r w:rsidRPr="00C65625">
              <w:rPr>
                <w:sz w:val="22"/>
                <w:szCs w:val="22"/>
                <w:shd w:val="clear" w:color="auto" w:fill="FFFFFF"/>
              </w:rPr>
              <w:t>выбираемая</w:t>
            </w:r>
            <w:proofErr w:type="gramEnd"/>
            <w:r w:rsidRPr="00C65625">
              <w:rPr>
                <w:sz w:val="22"/>
                <w:szCs w:val="22"/>
                <w:shd w:val="clear" w:color="auto" w:fill="FFFFFF"/>
              </w:rPr>
              <w:t xml:space="preserve">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для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map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96"/>
        <w:gridCol w:w="919"/>
        <w:gridCol w:w="1203"/>
        <w:gridCol w:w="5949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</w:t>
            </w:r>
            <w:proofErr w:type="gramStart"/>
            <w:r w:rsidRPr="00C65625">
              <w:rPr>
                <w:sz w:val="22"/>
                <w:szCs w:val="22"/>
              </w:rPr>
              <w:t xml:space="preserve"> Б</w:t>
            </w:r>
            <w:proofErr w:type="gramEnd"/>
            <w:r w:rsidRPr="00C65625">
              <w:rPr>
                <w:sz w:val="22"/>
                <w:szCs w:val="22"/>
              </w:rPr>
              <w:t xml:space="preserve">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Коды вида «Д1-Д2» определяют выбор для любого диагноза, входящего в диапазон с «Д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>, Д2 – нижняя и верхняя граница диапазона диагнозов соответственно (коды диагнозов  по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</w:t>
            </w:r>
            <w:proofErr w:type="gramStart"/>
            <w:r w:rsidRPr="00C65625">
              <w:rPr>
                <w:sz w:val="22"/>
                <w:szCs w:val="22"/>
              </w:rPr>
              <w:t xml:space="preserve"> Б</w:t>
            </w:r>
            <w:proofErr w:type="gramEnd"/>
            <w:r w:rsidRPr="00C65625">
              <w:rPr>
                <w:sz w:val="22"/>
                <w:szCs w:val="22"/>
              </w:rPr>
              <w:t xml:space="preserve">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Коды вида «Д1-Д2» определяют выбор для любого диагноза, входящего в диапазон с «Д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>, Д2 – нижняя и верхняя граница диапазона диагнозов соответственно (коды диагнозов  по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</w:t>
            </w:r>
            <w:proofErr w:type="gramStart"/>
            <w:r w:rsidRPr="00C65625">
              <w:rPr>
                <w:sz w:val="22"/>
                <w:szCs w:val="22"/>
              </w:rPr>
              <w:t xml:space="preserve"> Б</w:t>
            </w:r>
            <w:proofErr w:type="gramEnd"/>
            <w:r w:rsidRPr="00C65625">
              <w:rPr>
                <w:sz w:val="22"/>
                <w:szCs w:val="22"/>
              </w:rPr>
              <w:t xml:space="preserve">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Коды вида «Д1-Д2» определяют выбор для любого диагноза, входящего в диапазон с «Д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>, Д2 – нижняя и верхняя граница диапазона диагнозов соответственно (коды диагнозов  по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</w:rPr>
              <w:t>мед</w:t>
            </w:r>
            <w:proofErr w:type="gramStart"/>
            <w:r w:rsidRPr="00C65625">
              <w:rPr>
                <w:sz w:val="22"/>
                <w:szCs w:val="22"/>
              </w:rPr>
              <w:t>.у</w:t>
            </w:r>
            <w:proofErr w:type="gramEnd"/>
            <w:r w:rsidRPr="00C65625">
              <w:rPr>
                <w:sz w:val="22"/>
                <w:szCs w:val="22"/>
              </w:rPr>
              <w:t>слуги</w:t>
            </w:r>
            <w:proofErr w:type="spell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до 18 лет (&lt; 18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(&lt; 18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свыше 18 лет (&gt;=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(&lt; 18 лет),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6 – свыше 18 лет (&gt;=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proofErr w:type="gramStart"/>
            <w:r w:rsidRPr="00C65625">
              <w:rPr>
                <w:sz w:val="22"/>
                <w:szCs w:val="22"/>
              </w:rPr>
              <w:t>М-</w:t>
            </w:r>
            <w:proofErr w:type="gramEnd"/>
            <w:r w:rsidRPr="00C65625">
              <w:rPr>
                <w:sz w:val="22"/>
                <w:szCs w:val="22"/>
              </w:rPr>
              <w:t xml:space="preserve">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proofErr w:type="gramStart"/>
            <w:r w:rsidRPr="00C65625">
              <w:rPr>
                <w:sz w:val="22"/>
                <w:szCs w:val="22"/>
              </w:rPr>
              <w:t>Ж-</w:t>
            </w:r>
            <w:proofErr w:type="gramEnd"/>
            <w:r w:rsidRPr="00C65625">
              <w:rPr>
                <w:sz w:val="22"/>
                <w:szCs w:val="22"/>
              </w:rPr>
              <w:t xml:space="preserve">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дневной стационар при </w:t>
            </w:r>
            <w:proofErr w:type="gramStart"/>
            <w:r w:rsidRPr="00C65625">
              <w:rPr>
                <w:sz w:val="22"/>
                <w:szCs w:val="22"/>
              </w:rPr>
              <w:t>круглосуточном</w:t>
            </w:r>
            <w:proofErr w:type="gramEnd"/>
            <w:r w:rsidRPr="00C65625">
              <w:rPr>
                <w:sz w:val="22"/>
                <w:szCs w:val="22"/>
              </w:rPr>
              <w:t>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proofErr w:type="spellStart"/>
            <w:r w:rsidR="00475831" w:rsidRPr="00C65625">
              <w:rPr>
                <w:sz w:val="22"/>
                <w:szCs w:val="22"/>
              </w:rPr>
              <w:t>койк</w:t>
            </w:r>
            <w:proofErr w:type="gramStart"/>
            <w:r w:rsidR="00475831" w:rsidRPr="00C65625">
              <w:rPr>
                <w:sz w:val="22"/>
                <w:szCs w:val="22"/>
              </w:rPr>
              <w:t>о</w:t>
            </w:r>
            <w:proofErr w:type="spellEnd"/>
            <w:r w:rsidR="00475831" w:rsidRPr="00C65625">
              <w:rPr>
                <w:sz w:val="22"/>
                <w:szCs w:val="22"/>
              </w:rPr>
              <w:t>-</w:t>
            </w:r>
            <w:proofErr w:type="gramEnd"/>
            <w:r w:rsidR="00475831" w:rsidRPr="00C65625">
              <w:rPr>
                <w:sz w:val="22"/>
                <w:szCs w:val="22"/>
              </w:rPr>
              <w:t xml:space="preserve">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</w:t>
            </w:r>
            <w:proofErr w:type="spellStart"/>
            <w:r w:rsidRPr="00C65625">
              <w:rPr>
                <w:sz w:val="22"/>
                <w:szCs w:val="22"/>
              </w:rPr>
              <w:t>койк</w:t>
            </w:r>
            <w:proofErr w:type="gramStart"/>
            <w:r w:rsidRPr="00C65625">
              <w:rPr>
                <w:sz w:val="22"/>
                <w:szCs w:val="22"/>
              </w:rPr>
              <w:t>о</w:t>
            </w:r>
            <w:proofErr w:type="spellEnd"/>
            <w:r w:rsidRPr="00C65625">
              <w:rPr>
                <w:sz w:val="22"/>
                <w:szCs w:val="22"/>
              </w:rPr>
              <w:t>-</w:t>
            </w:r>
            <w:proofErr w:type="gramEnd"/>
            <w:r w:rsidRPr="00C65625">
              <w:rPr>
                <w:sz w:val="22"/>
                <w:szCs w:val="22"/>
              </w:rPr>
              <w:t xml:space="preserve">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дневной стационар при </w:t>
            </w:r>
            <w:proofErr w:type="gramStart"/>
            <w:r w:rsidRPr="00C65625">
              <w:rPr>
                <w:sz w:val="22"/>
                <w:szCs w:val="22"/>
              </w:rPr>
              <w:t>круглосуточном</w:t>
            </w:r>
            <w:proofErr w:type="gramEnd"/>
            <w:r w:rsidRPr="00C65625">
              <w:rPr>
                <w:sz w:val="22"/>
                <w:szCs w:val="22"/>
              </w:rPr>
              <w:t>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ВМП</w:t>
      </w:r>
      <w:proofErr w:type="gramStart"/>
      <w:r w:rsidRPr="00C65625">
        <w:t xml:space="preserve">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B84976" w:rsidRPr="00C65625" w:rsidRDefault="00B8497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</w:t>
            </w:r>
            <w:r w:rsidRPr="00C65625">
              <w:rPr>
                <w:sz w:val="22"/>
                <w:szCs w:val="22"/>
              </w:rPr>
              <w:lastRenderedPageBreak/>
              <w:t xml:space="preserve">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44684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</w:t>
            </w:r>
            <w:proofErr w:type="gramStart"/>
            <w:r w:rsidRPr="00C65625">
              <w:rPr>
                <w:sz w:val="22"/>
                <w:szCs w:val="22"/>
              </w:rPr>
              <w:t>для</w:t>
            </w:r>
            <w:proofErr w:type="gramEnd"/>
            <w:r w:rsidRPr="00C65625">
              <w:rPr>
                <w:sz w:val="22"/>
                <w:szCs w:val="22"/>
              </w:rPr>
              <w:t xml:space="preserve">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65625">
              <w:rPr>
                <w:sz w:val="22"/>
                <w:szCs w:val="22"/>
              </w:rPr>
              <w:t>прикрепленных</w:t>
            </w:r>
            <w:proofErr w:type="gramEnd"/>
            <w:r w:rsidRPr="00C65625">
              <w:rPr>
                <w:sz w:val="22"/>
                <w:szCs w:val="22"/>
              </w:rPr>
              <w:t xml:space="preserve"> застрахованных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gramStart"/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  <w:proofErr w:type="gramEnd"/>
          </w:p>
        </w:tc>
      </w:tr>
      <w:tr w:rsidR="00E14B58" w:rsidRPr="00A51E63" w:rsidTr="00540961">
        <w:trPr>
          <w:trHeight w:val="6848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9603FA" w:rsidRPr="00540961" w:rsidRDefault="00E14B58" w:rsidP="009603FA">
            <w:pPr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</w:p>
          <w:p w:rsidR="00402255" w:rsidRPr="00540961" w:rsidRDefault="00402255" w:rsidP="00402255">
            <w:pPr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а) до августа 2015 года диспансеризация категории граждан «участники ВОВ»: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540961">
              <w:rPr>
                <w:sz w:val="18"/>
                <w:szCs w:val="18"/>
              </w:rPr>
              <w:t xml:space="preserve"> В</w:t>
            </w:r>
            <w:proofErr w:type="gramEnd"/>
            <w:r w:rsidRPr="00540961">
              <w:rPr>
                <w:sz w:val="18"/>
                <w:szCs w:val="18"/>
              </w:rPr>
              <w:t>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</w:t>
            </w:r>
          </w:p>
          <w:p w:rsidR="00E14B58" w:rsidRPr="00A51E63" w:rsidRDefault="00402255" w:rsidP="00402255">
            <w:pPr>
              <w:jc w:val="both"/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>б) с августа 2015 года 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540961">
              <w:rPr>
                <w:sz w:val="18"/>
                <w:szCs w:val="18"/>
              </w:rPr>
              <w:t xml:space="preserve"> В</w:t>
            </w:r>
            <w:proofErr w:type="gramEnd"/>
            <w:r w:rsidRPr="00540961">
              <w:rPr>
                <w:sz w:val="18"/>
                <w:szCs w:val="18"/>
              </w:rPr>
              <w:t>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Дата </w:t>
            </w:r>
            <w:proofErr w:type="gramStart"/>
            <w:r w:rsidRPr="00A51E63">
              <w:rPr>
                <w:sz w:val="20"/>
                <w:szCs w:val="20"/>
              </w:rPr>
              <w:t>начала действия разрешения проведения диспансеризации</w:t>
            </w:r>
            <w:proofErr w:type="gram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Дата </w:t>
            </w:r>
            <w:proofErr w:type="gramStart"/>
            <w:r w:rsidRPr="00A51E63">
              <w:rPr>
                <w:sz w:val="20"/>
                <w:szCs w:val="20"/>
              </w:rPr>
              <w:t>окончания действия разрешения проведения диспансеризации</w:t>
            </w:r>
            <w:proofErr w:type="gramEnd"/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sizecmb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4D06A3" w:rsidRPr="00C65625" w:rsidRDefault="004D06A3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(ВИЧ)»,</w:t>
            </w:r>
          </w:p>
          <w:p w:rsidR="003549E2" w:rsidRPr="00C65625" w:rsidRDefault="004D06A3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по профилю «Медицинская реабилитация»</w:t>
            </w:r>
            <w:r w:rsidR="003549E2" w:rsidRPr="00C65625">
              <w:rPr>
                <w:sz w:val="22"/>
                <w:szCs w:val="22"/>
              </w:rPr>
              <w:t>,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>по профилям «Сосудистой хирургии» (</w:t>
            </w:r>
            <w:proofErr w:type="gramStart"/>
            <w:r w:rsidR="00FD6FB3" w:rsidRPr="00FD6FB3">
              <w:rPr>
                <w:sz w:val="22"/>
                <w:szCs w:val="22"/>
              </w:rPr>
              <w:t>плановая</w:t>
            </w:r>
            <w:proofErr w:type="gramEnd"/>
            <w:r w:rsidR="00FD6FB3" w:rsidRPr="00FD6FB3">
              <w:rPr>
                <w:sz w:val="22"/>
                <w:szCs w:val="22"/>
              </w:rPr>
              <w:t xml:space="preserve">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 xml:space="preserve">) и «Кардиологические» (плановая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>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по профилю «Кардиохирургические» по методу лечения </w:t>
            </w:r>
            <w:proofErr w:type="gramStart"/>
            <w:r w:rsidRPr="00C65625">
              <w:rPr>
                <w:sz w:val="22"/>
                <w:szCs w:val="22"/>
              </w:rPr>
              <w:t>коронарная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реваскуляризация</w:t>
            </w:r>
            <w:proofErr w:type="spellEnd"/>
            <w:r w:rsidRPr="00C65625">
              <w:rPr>
                <w:sz w:val="22"/>
                <w:szCs w:val="22"/>
              </w:rPr>
              <w:t xml:space="preserve"> миокарда с применением аортокоронарного шунтирования при ишемической болезни сердца с проведением </w:t>
            </w:r>
            <w:proofErr w:type="spellStart"/>
            <w:r w:rsidRPr="00C65625">
              <w:rPr>
                <w:sz w:val="22"/>
                <w:szCs w:val="22"/>
              </w:rPr>
              <w:t>коронарошунтографии</w:t>
            </w:r>
            <w:proofErr w:type="spellEnd"/>
            <w:r w:rsidR="00BA5AB1">
              <w:rPr>
                <w:sz w:val="22"/>
                <w:szCs w:val="22"/>
              </w:rPr>
              <w:t>,</w:t>
            </w:r>
          </w:p>
          <w:p w:rsidR="009C4D50" w:rsidRPr="00C6562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9C4D50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дневной стационар при </w:t>
            </w:r>
            <w:proofErr w:type="gramStart"/>
            <w:r w:rsidRPr="00C65625">
              <w:rPr>
                <w:sz w:val="22"/>
                <w:szCs w:val="22"/>
              </w:rPr>
              <w:t>круглосуточном</w:t>
            </w:r>
            <w:proofErr w:type="gramEnd"/>
            <w:r w:rsidRPr="00C65625">
              <w:rPr>
                <w:sz w:val="22"/>
                <w:szCs w:val="22"/>
              </w:rPr>
              <w:t>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</w:t>
            </w:r>
            <w:r w:rsidR="000F209C" w:rsidRPr="00C65625">
              <w:rPr>
                <w:sz w:val="22"/>
                <w:szCs w:val="22"/>
              </w:rPr>
              <w:lastRenderedPageBreak/>
              <w:t xml:space="preserve">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proofErr w:type="spellStart"/>
            <w:r w:rsidR="003D0871" w:rsidRPr="00C65625">
              <w:rPr>
                <w:sz w:val="22"/>
                <w:szCs w:val="22"/>
              </w:rPr>
              <w:t>амбулаторно</w:t>
            </w:r>
            <w:proofErr w:type="spellEnd"/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застрахованные на территории других </w:t>
            </w:r>
            <w:r w:rsidRPr="00C65625">
              <w:rPr>
                <w:sz w:val="22"/>
                <w:szCs w:val="22"/>
              </w:rPr>
              <w:lastRenderedPageBreak/>
              <w:t>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 w:rsidR="00F90FFF">
              <w:rPr>
                <w:sz w:val="22"/>
                <w:szCs w:val="22"/>
                <w:lang w:val="en-US"/>
              </w:rPr>
              <w:t>ED</w:t>
            </w:r>
            <w:r w:rsidR="00F90FFF" w:rsidRPr="00976F50">
              <w:rPr>
                <w:sz w:val="22"/>
                <w:szCs w:val="22"/>
              </w:rPr>
              <w:t>_</w:t>
            </w:r>
            <w:r w:rsidR="00F90FFF"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</w:t>
            </w:r>
            <w:proofErr w:type="spellStart"/>
            <w:r w:rsidRPr="00C65625">
              <w:rPr>
                <w:sz w:val="22"/>
                <w:szCs w:val="22"/>
              </w:rPr>
              <w:t>койк</w:t>
            </w:r>
            <w:proofErr w:type="gramStart"/>
            <w:r w:rsidRPr="00C65625">
              <w:rPr>
                <w:sz w:val="22"/>
                <w:szCs w:val="22"/>
              </w:rPr>
              <w:t>о</w:t>
            </w:r>
            <w:proofErr w:type="spellEnd"/>
            <w:r w:rsidRPr="00C65625">
              <w:rPr>
                <w:sz w:val="22"/>
                <w:szCs w:val="22"/>
              </w:rPr>
              <w:t>-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 w:rsidR="00976F50">
              <w:rPr>
                <w:sz w:val="22"/>
                <w:szCs w:val="22"/>
                <w:lang w:val="en-US"/>
              </w:rPr>
              <w:t>ED</w:t>
            </w:r>
            <w:r w:rsidR="00976F50" w:rsidRPr="00976F50">
              <w:rPr>
                <w:sz w:val="22"/>
                <w:szCs w:val="22"/>
              </w:rPr>
              <w:t>_</w:t>
            </w:r>
            <w:r w:rsidR="00976F50">
              <w:rPr>
                <w:sz w:val="22"/>
                <w:szCs w:val="22"/>
                <w:lang w:val="en-US"/>
              </w:rPr>
              <w:t>COL</w:t>
            </w:r>
          </w:p>
          <w:p w:rsidR="00AF1CC1" w:rsidRPr="00976F50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</w:t>
            </w:r>
            <w:proofErr w:type="spellStart"/>
            <w:r w:rsidRPr="00C65625">
              <w:rPr>
                <w:sz w:val="22"/>
                <w:szCs w:val="22"/>
              </w:rPr>
              <w:t>койк</w:t>
            </w:r>
            <w:proofErr w:type="gramStart"/>
            <w:r w:rsidRPr="00C65625">
              <w:rPr>
                <w:sz w:val="22"/>
                <w:szCs w:val="22"/>
              </w:rPr>
              <w:t>о</w:t>
            </w:r>
            <w:proofErr w:type="spellEnd"/>
            <w:r w:rsidRPr="00C65625">
              <w:rPr>
                <w:sz w:val="22"/>
                <w:szCs w:val="22"/>
              </w:rPr>
              <w:t>-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AF1CC1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1" w:rsidRPr="00C65625" w:rsidRDefault="00AF1CC1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</w:t>
            </w:r>
            <w:r>
              <w:rPr>
                <w:sz w:val="20"/>
                <w:szCs w:val="20"/>
              </w:rPr>
              <w:lastRenderedPageBreak/>
              <w:t xml:space="preserve">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показаний)</w:t>
            </w:r>
            <w:r w:rsidR="00AE3E63" w:rsidRPr="00FF1748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D91B50" w:rsidRPr="00A51E63" w:rsidRDefault="00D91B50" w:rsidP="002014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койки.</w:t>
            </w:r>
            <w:proofErr w:type="gramEnd"/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</w:t>
            </w:r>
            <w:proofErr w:type="gramStart"/>
            <w:r w:rsidRPr="00A51E63">
              <w:rPr>
                <w:sz w:val="20"/>
                <w:szCs w:val="20"/>
              </w:rPr>
              <w:t>.»</w:t>
            </w:r>
            <w:proofErr w:type="gramEnd"/>
            <w:r w:rsidRPr="00A51E63">
              <w:rPr>
                <w:sz w:val="20"/>
                <w:szCs w:val="20"/>
              </w:rPr>
              <w:t xml:space="preserve">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proofErr w:type="gramStart"/>
            <w:r w:rsidRPr="00A51E63">
              <w:rPr>
                <w:sz w:val="20"/>
                <w:szCs w:val="20"/>
                <w:lang w:val="en-US"/>
              </w:rPr>
              <w:t>F</w:t>
            </w:r>
            <w:proofErr w:type="gramEnd"/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 xml:space="preserve">1 – Диагноз сопутствующего заболевания. При указанной рубрике кода МКБ-10 распространяется, в том </w:t>
            </w:r>
            <w:r w:rsidRPr="00105C7B">
              <w:rPr>
                <w:sz w:val="22"/>
                <w:szCs w:val="22"/>
              </w:rPr>
              <w:lastRenderedPageBreak/>
              <w:t xml:space="preserve">числе, и на все его </w:t>
            </w:r>
            <w:proofErr w:type="spellStart"/>
            <w:r w:rsidRPr="00105C7B">
              <w:rPr>
                <w:sz w:val="22"/>
                <w:szCs w:val="22"/>
              </w:rPr>
              <w:t>подрубрики</w:t>
            </w:r>
            <w:proofErr w:type="spellEnd"/>
            <w:r w:rsidRPr="00105C7B">
              <w:rPr>
                <w:sz w:val="22"/>
                <w:szCs w:val="22"/>
              </w:rPr>
              <w:t>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 xml:space="preserve">2 – Диагноз осложнения заболевания. При указанной рубрике кода МКБ-10 распространяется, в том числе, и на все его </w:t>
            </w:r>
            <w:proofErr w:type="spellStart"/>
            <w:r w:rsidRPr="00105C7B">
              <w:rPr>
                <w:sz w:val="22"/>
                <w:szCs w:val="22"/>
              </w:rPr>
              <w:t>подрубрики</w:t>
            </w:r>
            <w:proofErr w:type="spellEnd"/>
            <w:r w:rsidRPr="00105C7B">
              <w:rPr>
                <w:sz w:val="22"/>
                <w:szCs w:val="22"/>
              </w:rPr>
              <w:t>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268"/>
        <w:gridCol w:w="790"/>
        <w:gridCol w:w="1020"/>
        <w:gridCol w:w="4876"/>
      </w:tblGrid>
      <w:tr w:rsidR="002F1799" w:rsidRPr="00105C7B" w:rsidTr="0010756A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AE3E63" w:rsidRPr="00C65625" w:rsidRDefault="00AE3E6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 xml:space="preserve">лучаев лечения с проведением процедур диализа </w:t>
      </w:r>
      <w:proofErr w:type="spellStart"/>
      <w:r w:rsidRPr="00C65625">
        <w:rPr>
          <w:iCs/>
        </w:rPr>
        <w:t>амбулаторно</w:t>
      </w:r>
      <w:proofErr w:type="spellEnd"/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Условие фильтра </w:t>
            </w:r>
            <w:r w:rsidRPr="00105C7B">
              <w:rPr>
                <w:sz w:val="22"/>
                <w:szCs w:val="22"/>
              </w:rPr>
              <w:lastRenderedPageBreak/>
              <w:t>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lastRenderedPageBreak/>
              <w:t xml:space="preserve">В формате: </w:t>
            </w:r>
            <w:r w:rsidRPr="00105C7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Имя_критерия=Значение_критерия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Имя_критерия=Перечень_значений_критерия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</w:t>
            </w:r>
            <w:proofErr w:type="gramStart"/>
            <w:r w:rsidRPr="00105C7B">
              <w:rPr>
                <w:sz w:val="22"/>
                <w:szCs w:val="22"/>
              </w:rPr>
              <w:t>кроме</w:t>
            </w:r>
            <w:proofErr w:type="gramEnd"/>
            <w:r w:rsidRPr="00105C7B">
              <w:rPr>
                <w:sz w:val="22"/>
                <w:szCs w:val="22"/>
              </w:rPr>
              <w:t xml:space="preserve">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</w:t>
            </w:r>
            <w:proofErr w:type="gramStart"/>
            <w:r w:rsidRPr="00105C7B">
              <w:rPr>
                <w:sz w:val="22"/>
                <w:szCs w:val="22"/>
              </w:rPr>
              <w:t>,»</w:t>
            </w:r>
            <w:proofErr w:type="gramEnd"/>
            <w:r w:rsidRPr="00105C7B">
              <w:rPr>
                <w:sz w:val="22"/>
                <w:szCs w:val="22"/>
              </w:rPr>
              <w:t>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  <w:proofErr w:type="gramStart"/>
            <w:r w:rsidRPr="00105C7B">
              <w:rPr>
                <w:sz w:val="22"/>
                <w:szCs w:val="22"/>
              </w:rPr>
              <w:t>,{</w:t>
            </w:r>
            <w:proofErr w:type="gramEnd"/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Перечень </w:t>
            </w:r>
            <w:proofErr w:type="gramStart"/>
            <w:r w:rsidRPr="00105C7B">
              <w:rPr>
                <w:sz w:val="22"/>
                <w:szCs w:val="22"/>
              </w:rPr>
              <w:t>допустимых</w:t>
            </w:r>
            <w:proofErr w:type="gramEnd"/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результатов в соответствии </w:t>
            </w:r>
            <w:proofErr w:type="gramStart"/>
            <w:r w:rsidRPr="00105C7B">
              <w:rPr>
                <w:sz w:val="22"/>
                <w:szCs w:val="22"/>
              </w:rPr>
              <w:t>со</w:t>
            </w:r>
            <w:proofErr w:type="gramEnd"/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</w:t>
            </w:r>
            <w:proofErr w:type="gramStart"/>
            <w:r w:rsidRPr="00105C7B">
              <w:rPr>
                <w:sz w:val="22"/>
                <w:szCs w:val="22"/>
              </w:rPr>
              <w:t>,»</w:t>
            </w:r>
            <w:proofErr w:type="gramEnd"/>
            <w:r w:rsidRPr="00105C7B">
              <w:rPr>
                <w:sz w:val="22"/>
                <w:szCs w:val="22"/>
              </w:rPr>
              <w:t>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693"/>
        <w:gridCol w:w="915"/>
        <w:gridCol w:w="1199"/>
        <w:gridCol w:w="5822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ep</w:t>
            </w:r>
            <w:proofErr w:type="spellEnd"/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</w:t>
            </w:r>
            <w:proofErr w:type="gramStart"/>
            <w:r w:rsidRPr="009B5074">
              <w:rPr>
                <w:sz w:val="20"/>
                <w:szCs w:val="20"/>
              </w:rPr>
              <w:t xml:space="preserve"> С</w:t>
            </w:r>
            <w:proofErr w:type="gramEnd"/>
            <w:r w:rsidRPr="009B5074">
              <w:rPr>
                <w:sz w:val="20"/>
                <w:szCs w:val="20"/>
              </w:rPr>
              <w:t xml:space="preserve">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</w:t>
            </w:r>
            <w:proofErr w:type="gramStart"/>
            <w:r w:rsidRPr="009B5074">
              <w:rPr>
                <w:sz w:val="20"/>
                <w:szCs w:val="20"/>
              </w:rPr>
              <w:t xml:space="preserve"> С</w:t>
            </w:r>
            <w:proofErr w:type="gramEnd"/>
            <w:r w:rsidRPr="009B5074">
              <w:rPr>
                <w:sz w:val="20"/>
                <w:szCs w:val="20"/>
              </w:rPr>
              <w:t xml:space="preserve"> - с применением препаратов прямого </w:t>
            </w:r>
            <w:r w:rsidRPr="009B5074">
              <w:rPr>
                <w:sz w:val="20"/>
                <w:szCs w:val="20"/>
              </w:rPr>
              <w:lastRenderedPageBreak/>
              <w:t xml:space="preserve">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</w:t>
            </w:r>
            <w:proofErr w:type="spellStart"/>
            <w:r w:rsidRPr="009B5074">
              <w:rPr>
                <w:sz w:val="20"/>
                <w:szCs w:val="20"/>
              </w:rPr>
              <w:t>тромболитической</w:t>
            </w:r>
            <w:proofErr w:type="spellEnd"/>
            <w:r w:rsidRPr="009B5074">
              <w:rPr>
                <w:sz w:val="20"/>
                <w:szCs w:val="20"/>
              </w:rPr>
              <w:t xml:space="preserve">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дечение</w:t>
            </w:r>
            <w:proofErr w:type="spellEnd"/>
            <w:r w:rsidRPr="009B5074">
              <w:rPr>
                <w:sz w:val="20"/>
                <w:szCs w:val="20"/>
              </w:rPr>
              <w:t xml:space="preserve">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>при</w:t>
            </w:r>
            <w:proofErr w:type="gramEnd"/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</w:t>
            </w:r>
            <w:proofErr w:type="spellStart"/>
            <w:r w:rsidRPr="004252D7">
              <w:rPr>
                <w:sz w:val="20"/>
                <w:szCs w:val="20"/>
              </w:rPr>
              <w:t>антимикробной</w:t>
            </w:r>
            <w:proofErr w:type="spellEnd"/>
            <w:r w:rsidRPr="004252D7">
              <w:rPr>
                <w:sz w:val="20"/>
                <w:szCs w:val="20"/>
              </w:rPr>
              <w:t xml:space="preserve">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2E0906" w:rsidRPr="002E0906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51"/>
        <w:gridCol w:w="992"/>
        <w:gridCol w:w="5954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lastRenderedPageBreak/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слуха)</w:t>
            </w:r>
            <w:proofErr w:type="gramStart"/>
            <w:r w:rsidRPr="00A51E63">
              <w:rPr>
                <w:sz w:val="20"/>
                <w:szCs w:val="20"/>
              </w:rPr>
              <w:t xml:space="preserve">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</w:t>
            </w:r>
            <w:proofErr w:type="gramStart"/>
            <w:r w:rsidRPr="00A51E63">
              <w:rPr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51E63">
              <w:rPr>
                <w:sz w:val="20"/>
                <w:szCs w:val="20"/>
                <w:lang w:eastAsia="ru-RU"/>
              </w:rPr>
              <w:t xml:space="preserve">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</w:t>
            </w:r>
            <w:proofErr w:type="gramStart"/>
            <w:r w:rsidRPr="00A51E63">
              <w:rPr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51E63">
              <w:rPr>
                <w:sz w:val="20"/>
                <w:szCs w:val="20"/>
                <w:lang w:eastAsia="ru-RU"/>
              </w:rPr>
              <w:t xml:space="preserve">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/долечивание пациентов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>при</w:t>
            </w:r>
            <w:proofErr w:type="gramEnd"/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</w:t>
            </w:r>
            <w:proofErr w:type="spellStart"/>
            <w:r w:rsidRPr="004252D7">
              <w:rPr>
                <w:sz w:val="20"/>
                <w:szCs w:val="20"/>
              </w:rPr>
              <w:t>антимикробной</w:t>
            </w:r>
            <w:proofErr w:type="spellEnd"/>
            <w:r w:rsidRPr="004252D7">
              <w:rPr>
                <w:sz w:val="20"/>
                <w:szCs w:val="20"/>
              </w:rPr>
              <w:t xml:space="preserve">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D94E22" w:rsidRPr="00A51E63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93"/>
        <w:gridCol w:w="915"/>
        <w:gridCol w:w="1199"/>
        <w:gridCol w:w="5822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lastRenderedPageBreak/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proofErr w:type="gramStart"/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  <w:proofErr w:type="gramEnd"/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proofErr w:type="gramStart"/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  <w:proofErr w:type="gramEnd"/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 xml:space="preserve">лучаев лечения с проведением процедур диализа </w:t>
      </w:r>
      <w:proofErr w:type="spellStart"/>
      <w:r w:rsidRPr="00C65625">
        <w:rPr>
          <w:iCs/>
        </w:rPr>
        <w:t>амбулаторно</w:t>
      </w:r>
      <w:proofErr w:type="spellEnd"/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Имя_критерия=Значение_критерия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Имя_критерия=Перечень_значений_критерия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</w:t>
            </w:r>
            <w:proofErr w:type="gramStart"/>
            <w:r w:rsidRPr="003030A2">
              <w:rPr>
                <w:sz w:val="22"/>
                <w:szCs w:val="22"/>
              </w:rPr>
              <w:t>кроме</w:t>
            </w:r>
            <w:proofErr w:type="gramEnd"/>
            <w:r w:rsidRPr="003030A2">
              <w:rPr>
                <w:sz w:val="22"/>
                <w:szCs w:val="22"/>
              </w:rPr>
              <w:t xml:space="preserve">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</w:t>
            </w:r>
            <w:proofErr w:type="gramStart"/>
            <w:r w:rsidRPr="003030A2">
              <w:rPr>
                <w:sz w:val="22"/>
                <w:szCs w:val="22"/>
              </w:rPr>
              <w:t>,»</w:t>
            </w:r>
            <w:proofErr w:type="gramEnd"/>
            <w:r w:rsidRPr="003030A2">
              <w:rPr>
                <w:sz w:val="22"/>
                <w:szCs w:val="22"/>
              </w:rPr>
              <w:t>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</w:t>
            </w:r>
            <w:proofErr w:type="gramStart"/>
            <w:r w:rsidRPr="003030A2">
              <w:rPr>
                <w:sz w:val="22"/>
                <w:szCs w:val="22"/>
              </w:rPr>
              <w:t>,»</w:t>
            </w:r>
            <w:proofErr w:type="gramEnd"/>
            <w:r w:rsidRPr="003030A2">
              <w:rPr>
                <w:sz w:val="22"/>
                <w:szCs w:val="22"/>
              </w:rPr>
              <w:t>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</w:t>
            </w:r>
            <w:bookmarkStart w:id="32" w:name="_GoBack"/>
            <w:bookmarkEnd w:id="32"/>
            <w:r w:rsidRPr="00760B43">
              <w:rPr>
                <w:sz w:val="22"/>
                <w:szCs w:val="22"/>
              </w:rPr>
              <w:t>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proofErr w:type="gramStart"/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proofErr w:type="gramEnd"/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proofErr w:type="gramStart"/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proofErr w:type="gramEnd"/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</w:t>
            </w:r>
            <w:proofErr w:type="gramStart"/>
            <w:r w:rsidRPr="00760B43">
              <w:rPr>
                <w:sz w:val="22"/>
                <w:szCs w:val="22"/>
              </w:rPr>
              <w:t>кроме</w:t>
            </w:r>
            <w:proofErr w:type="gramEnd"/>
            <w:r w:rsidRPr="00760B43">
              <w:rPr>
                <w:sz w:val="22"/>
                <w:szCs w:val="22"/>
              </w:rPr>
              <w:t xml:space="preserve">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</w:t>
            </w:r>
            <w:proofErr w:type="gramStart"/>
            <w:r w:rsidRPr="00760B43">
              <w:rPr>
                <w:sz w:val="22"/>
                <w:szCs w:val="22"/>
              </w:rPr>
              <w:t>кроме</w:t>
            </w:r>
            <w:proofErr w:type="gramEnd"/>
            <w:r w:rsidRPr="00760B43">
              <w:rPr>
                <w:sz w:val="22"/>
                <w:szCs w:val="22"/>
              </w:rPr>
              <w:t xml:space="preserve">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</w:t>
            </w:r>
            <w:proofErr w:type="gramStart"/>
            <w:r w:rsidRPr="00760B43">
              <w:rPr>
                <w:sz w:val="22"/>
                <w:szCs w:val="22"/>
              </w:rPr>
              <w:t>.»</w:t>
            </w:r>
            <w:proofErr w:type="gramEnd"/>
            <w:r w:rsidRPr="00760B43">
              <w:rPr>
                <w:sz w:val="22"/>
                <w:szCs w:val="22"/>
              </w:rPr>
              <w:t>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lastRenderedPageBreak/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lastRenderedPageBreak/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</w:t>
            </w:r>
            <w:proofErr w:type="gramEnd"/>
            <w:r w:rsidRPr="00C81777">
              <w:rPr>
                <w:color w:val="000000"/>
                <w:sz w:val="22"/>
                <w:szCs w:val="22"/>
                <w:lang w:eastAsia="ru-RU"/>
              </w:rPr>
              <w:t xml:space="preserve">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1D" w:rsidRDefault="000C641D" w:rsidP="002C5923">
      <w:r>
        <w:separator/>
      </w:r>
    </w:p>
  </w:endnote>
  <w:endnote w:type="continuationSeparator" w:id="0">
    <w:p w:rsidR="000C641D" w:rsidRDefault="000C641D" w:rsidP="002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D" w:rsidRDefault="000C641D" w:rsidP="006C33B1">
    <w:pPr>
      <w:pStyle w:val="a8"/>
      <w:jc w:val="center"/>
      <w:rPr>
        <w:sz w:val="14"/>
        <w:szCs w:val="14"/>
      </w:rPr>
    </w:pPr>
  </w:p>
  <w:p w:rsidR="000C641D" w:rsidRPr="003419B9" w:rsidRDefault="003419B9" w:rsidP="003419B9">
    <w:pPr>
      <w:pStyle w:val="a8"/>
      <w:jc w:val="center"/>
    </w:pPr>
    <w:r>
      <w:rPr>
        <w:sz w:val="14"/>
        <w:szCs w:val="14"/>
      </w:rPr>
      <w:t xml:space="preserve">Версия </w:t>
    </w:r>
    <w:r w:rsidR="00E01BC8">
      <w:rPr>
        <w:sz w:val="14"/>
        <w:szCs w:val="14"/>
      </w:rPr>
      <w:t>2</w:t>
    </w:r>
    <w:r>
      <w:rPr>
        <w:sz w:val="14"/>
        <w:szCs w:val="14"/>
      </w:rPr>
      <w:t xml:space="preserve">.0 от </w:t>
    </w:r>
    <w:r w:rsidR="00E01BC8">
      <w:rPr>
        <w:sz w:val="14"/>
        <w:szCs w:val="14"/>
      </w:rPr>
      <w:t>11</w:t>
    </w:r>
    <w:r>
      <w:rPr>
        <w:sz w:val="14"/>
        <w:szCs w:val="14"/>
      </w:rPr>
      <w:t>.0</w:t>
    </w:r>
    <w:r w:rsidR="00E01BC8">
      <w:rPr>
        <w:sz w:val="14"/>
        <w:szCs w:val="14"/>
      </w:rPr>
      <w:t>3</w:t>
    </w:r>
    <w:r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1D" w:rsidRDefault="000C641D" w:rsidP="002C5923">
      <w:r>
        <w:separator/>
      </w:r>
    </w:p>
  </w:footnote>
  <w:footnote w:type="continuationSeparator" w:id="0">
    <w:p w:rsidR="000C641D" w:rsidRDefault="000C641D" w:rsidP="002C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3235"/>
      <w:docPartObj>
        <w:docPartGallery w:val="Page Numbers (Top of Page)"/>
        <w:docPartUnique/>
      </w:docPartObj>
    </w:sdtPr>
    <w:sdtContent>
      <w:p w:rsidR="00E01BC8" w:rsidRPr="00E01BC8" w:rsidRDefault="00E01BC8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>Вступает в силу с 1 февраля 2022 года</w:t>
        </w:r>
      </w:p>
      <w:p w:rsidR="00E01BC8" w:rsidRPr="00E01BC8" w:rsidRDefault="00E01BC8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3419B9" w:rsidRDefault="00645F0B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E01BC8">
          <w:rPr>
            <w:noProof/>
            <w:sz w:val="20"/>
            <w:szCs w:val="20"/>
          </w:rPr>
          <w:t>13</w:t>
        </w:r>
        <w:r w:rsidRPr="00E01BC8">
          <w:rPr>
            <w:sz w:val="20"/>
            <w:szCs w:val="20"/>
          </w:rPr>
          <w:fldChar w:fldCharType="end"/>
        </w:r>
      </w:p>
      <w:p w:rsidR="000C641D" w:rsidRPr="003419B9" w:rsidRDefault="00645F0B" w:rsidP="003419B9">
        <w:pPr>
          <w:pStyle w:val="a6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D" w:rsidRPr="00E37C60" w:rsidRDefault="000C641D">
    <w:pPr>
      <w:pStyle w:val="a6"/>
      <w:jc w:val="center"/>
      <w:rPr>
        <w:lang w:val="en-US"/>
      </w:rPr>
    </w:pPr>
    <w:r>
      <w:rPr>
        <w:lang w:val="en-US"/>
      </w:rPr>
      <w:t>-</w:t>
    </w:r>
    <w:fldSimple w:instr=" PAGE   \* MERGEFORMAT ">
      <w:r>
        <w:rPr>
          <w:noProof/>
        </w:rPr>
        <w:t>37</w:t>
      </w:r>
    </w:fldSimple>
    <w:r>
      <w:rPr>
        <w:lang w:val="en-US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3AA"/>
    <w:rsid w:val="00000716"/>
    <w:rsid w:val="000037AE"/>
    <w:rsid w:val="000124B2"/>
    <w:rsid w:val="0001275D"/>
    <w:rsid w:val="00015265"/>
    <w:rsid w:val="000159AA"/>
    <w:rsid w:val="00016452"/>
    <w:rsid w:val="00017606"/>
    <w:rsid w:val="000179F4"/>
    <w:rsid w:val="00022C41"/>
    <w:rsid w:val="00024E86"/>
    <w:rsid w:val="00026E91"/>
    <w:rsid w:val="00027106"/>
    <w:rsid w:val="000340A6"/>
    <w:rsid w:val="00034896"/>
    <w:rsid w:val="000352C8"/>
    <w:rsid w:val="00040667"/>
    <w:rsid w:val="00040921"/>
    <w:rsid w:val="00046828"/>
    <w:rsid w:val="00047C89"/>
    <w:rsid w:val="00050D31"/>
    <w:rsid w:val="00052530"/>
    <w:rsid w:val="000555DF"/>
    <w:rsid w:val="00056978"/>
    <w:rsid w:val="0005746B"/>
    <w:rsid w:val="00061972"/>
    <w:rsid w:val="000636F3"/>
    <w:rsid w:val="00064D0E"/>
    <w:rsid w:val="00067766"/>
    <w:rsid w:val="00070960"/>
    <w:rsid w:val="00071254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4793"/>
    <w:rsid w:val="000A50A2"/>
    <w:rsid w:val="000A6C2C"/>
    <w:rsid w:val="000B255D"/>
    <w:rsid w:val="000B2917"/>
    <w:rsid w:val="000B460D"/>
    <w:rsid w:val="000B4E81"/>
    <w:rsid w:val="000B6DDE"/>
    <w:rsid w:val="000B7770"/>
    <w:rsid w:val="000C0F22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E95"/>
    <w:rsid w:val="0010756A"/>
    <w:rsid w:val="00107AB8"/>
    <w:rsid w:val="00111163"/>
    <w:rsid w:val="0011281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7095F"/>
    <w:rsid w:val="00171015"/>
    <w:rsid w:val="001725EA"/>
    <w:rsid w:val="00173876"/>
    <w:rsid w:val="00173CDD"/>
    <w:rsid w:val="00175CBD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1722"/>
    <w:rsid w:val="001A1C5F"/>
    <w:rsid w:val="001A20E0"/>
    <w:rsid w:val="001A2356"/>
    <w:rsid w:val="001A6E3D"/>
    <w:rsid w:val="001B18A7"/>
    <w:rsid w:val="001B2BC3"/>
    <w:rsid w:val="001B54EB"/>
    <w:rsid w:val="001B76A4"/>
    <w:rsid w:val="001C25B9"/>
    <w:rsid w:val="001C31B9"/>
    <w:rsid w:val="001C5A08"/>
    <w:rsid w:val="001D06CC"/>
    <w:rsid w:val="001D125C"/>
    <w:rsid w:val="001D2B05"/>
    <w:rsid w:val="001D2E27"/>
    <w:rsid w:val="001D49DA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106D8"/>
    <w:rsid w:val="002122CA"/>
    <w:rsid w:val="0021323D"/>
    <w:rsid w:val="00213C63"/>
    <w:rsid w:val="00213C7A"/>
    <w:rsid w:val="00214A45"/>
    <w:rsid w:val="00214C44"/>
    <w:rsid w:val="00216BC3"/>
    <w:rsid w:val="002172BF"/>
    <w:rsid w:val="002212D8"/>
    <w:rsid w:val="002256EF"/>
    <w:rsid w:val="00227F6B"/>
    <w:rsid w:val="002302E6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758C"/>
    <w:rsid w:val="00280F52"/>
    <w:rsid w:val="0028348D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2071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40FD"/>
    <w:rsid w:val="003950DC"/>
    <w:rsid w:val="003953FF"/>
    <w:rsid w:val="0039591A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391C"/>
    <w:rsid w:val="00444926"/>
    <w:rsid w:val="0044684D"/>
    <w:rsid w:val="00451C74"/>
    <w:rsid w:val="00453738"/>
    <w:rsid w:val="00454846"/>
    <w:rsid w:val="0045572A"/>
    <w:rsid w:val="00457A53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3BCA"/>
    <w:rsid w:val="00584804"/>
    <w:rsid w:val="005904C9"/>
    <w:rsid w:val="005911C1"/>
    <w:rsid w:val="0059167C"/>
    <w:rsid w:val="00594D12"/>
    <w:rsid w:val="0059656C"/>
    <w:rsid w:val="00597EC7"/>
    <w:rsid w:val="005A30ED"/>
    <w:rsid w:val="005A3467"/>
    <w:rsid w:val="005A3C30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7C26"/>
    <w:rsid w:val="00620272"/>
    <w:rsid w:val="00621798"/>
    <w:rsid w:val="0062224F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A96"/>
    <w:rsid w:val="00673706"/>
    <w:rsid w:val="006753C0"/>
    <w:rsid w:val="00675A08"/>
    <w:rsid w:val="006761A0"/>
    <w:rsid w:val="00677FFD"/>
    <w:rsid w:val="00681497"/>
    <w:rsid w:val="00682BE3"/>
    <w:rsid w:val="0068332F"/>
    <w:rsid w:val="006833BB"/>
    <w:rsid w:val="00684547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604A"/>
    <w:rsid w:val="00730800"/>
    <w:rsid w:val="00730DC8"/>
    <w:rsid w:val="00731492"/>
    <w:rsid w:val="00731664"/>
    <w:rsid w:val="00732D70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60642"/>
    <w:rsid w:val="00760B43"/>
    <w:rsid w:val="00761AA6"/>
    <w:rsid w:val="00762835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61EC"/>
    <w:rsid w:val="007B7614"/>
    <w:rsid w:val="007B7B5E"/>
    <w:rsid w:val="007C080B"/>
    <w:rsid w:val="007C37FD"/>
    <w:rsid w:val="007C40A3"/>
    <w:rsid w:val="007C70A0"/>
    <w:rsid w:val="007D226A"/>
    <w:rsid w:val="007D5C74"/>
    <w:rsid w:val="007D5E61"/>
    <w:rsid w:val="007D65C4"/>
    <w:rsid w:val="007D79FA"/>
    <w:rsid w:val="007D7AAA"/>
    <w:rsid w:val="007D7CB6"/>
    <w:rsid w:val="007E0E4D"/>
    <w:rsid w:val="007E1139"/>
    <w:rsid w:val="007E1B87"/>
    <w:rsid w:val="007E5382"/>
    <w:rsid w:val="007F5C98"/>
    <w:rsid w:val="007F644D"/>
    <w:rsid w:val="007F70C1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72FE"/>
    <w:rsid w:val="00857E40"/>
    <w:rsid w:val="008628FD"/>
    <w:rsid w:val="00867203"/>
    <w:rsid w:val="0087150B"/>
    <w:rsid w:val="0087306A"/>
    <w:rsid w:val="00873A1D"/>
    <w:rsid w:val="00874B14"/>
    <w:rsid w:val="0088026D"/>
    <w:rsid w:val="00881EDC"/>
    <w:rsid w:val="00882220"/>
    <w:rsid w:val="00883AC4"/>
    <w:rsid w:val="00886F9D"/>
    <w:rsid w:val="00895302"/>
    <w:rsid w:val="0089546A"/>
    <w:rsid w:val="00895EAE"/>
    <w:rsid w:val="00895FD8"/>
    <w:rsid w:val="00896B17"/>
    <w:rsid w:val="00896BD6"/>
    <w:rsid w:val="00897BCA"/>
    <w:rsid w:val="008A060D"/>
    <w:rsid w:val="008A38CB"/>
    <w:rsid w:val="008A6501"/>
    <w:rsid w:val="008B04F3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6877"/>
    <w:rsid w:val="009103B8"/>
    <w:rsid w:val="00910519"/>
    <w:rsid w:val="00912A99"/>
    <w:rsid w:val="00913D80"/>
    <w:rsid w:val="009150FE"/>
    <w:rsid w:val="00920014"/>
    <w:rsid w:val="00923131"/>
    <w:rsid w:val="0092499E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F43"/>
    <w:rsid w:val="009500DC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3BDD"/>
    <w:rsid w:val="009F7C07"/>
    <w:rsid w:val="00A012CE"/>
    <w:rsid w:val="00A01C07"/>
    <w:rsid w:val="00A02EC0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100B"/>
    <w:rsid w:val="00A73F93"/>
    <w:rsid w:val="00A74495"/>
    <w:rsid w:val="00A80DBC"/>
    <w:rsid w:val="00A8228B"/>
    <w:rsid w:val="00A827E6"/>
    <w:rsid w:val="00A87D7A"/>
    <w:rsid w:val="00A9005B"/>
    <w:rsid w:val="00A91B59"/>
    <w:rsid w:val="00A91D10"/>
    <w:rsid w:val="00A9201D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692B"/>
    <w:rsid w:val="00AF19AB"/>
    <w:rsid w:val="00AF19E8"/>
    <w:rsid w:val="00AF1CC1"/>
    <w:rsid w:val="00AF2538"/>
    <w:rsid w:val="00AF5169"/>
    <w:rsid w:val="00AF6298"/>
    <w:rsid w:val="00B00ADD"/>
    <w:rsid w:val="00B00F34"/>
    <w:rsid w:val="00B02252"/>
    <w:rsid w:val="00B04E1C"/>
    <w:rsid w:val="00B05533"/>
    <w:rsid w:val="00B055AD"/>
    <w:rsid w:val="00B108BD"/>
    <w:rsid w:val="00B1380D"/>
    <w:rsid w:val="00B146E3"/>
    <w:rsid w:val="00B16088"/>
    <w:rsid w:val="00B1610B"/>
    <w:rsid w:val="00B16433"/>
    <w:rsid w:val="00B17C64"/>
    <w:rsid w:val="00B17FC6"/>
    <w:rsid w:val="00B22715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BC8"/>
    <w:rsid w:val="00E01F0C"/>
    <w:rsid w:val="00E0633E"/>
    <w:rsid w:val="00E109C3"/>
    <w:rsid w:val="00E12BD1"/>
    <w:rsid w:val="00E14B58"/>
    <w:rsid w:val="00E14C6E"/>
    <w:rsid w:val="00E1518F"/>
    <w:rsid w:val="00E16C40"/>
    <w:rsid w:val="00E24314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2F6E"/>
    <w:rsid w:val="00E331D3"/>
    <w:rsid w:val="00E34DD6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3E07"/>
    <w:rsid w:val="00E540A8"/>
    <w:rsid w:val="00E555AA"/>
    <w:rsid w:val="00E56C08"/>
    <w:rsid w:val="00E57376"/>
    <w:rsid w:val="00E60765"/>
    <w:rsid w:val="00E61249"/>
    <w:rsid w:val="00E61CB8"/>
    <w:rsid w:val="00E6203A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1199"/>
    <w:rsid w:val="00EA21AE"/>
    <w:rsid w:val="00EA2675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EE6"/>
    <w:rsid w:val="00F46926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C75"/>
    <w:rsid w:val="00F76070"/>
    <w:rsid w:val="00F83601"/>
    <w:rsid w:val="00F83A89"/>
    <w:rsid w:val="00F84EA3"/>
    <w:rsid w:val="00F855B5"/>
    <w:rsid w:val="00F85A3F"/>
    <w:rsid w:val="00F87090"/>
    <w:rsid w:val="00F870A5"/>
    <w:rsid w:val="00F90FFF"/>
    <w:rsid w:val="00F91299"/>
    <w:rsid w:val="00F9328F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1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37A3-9A9D-4B00-A7E7-3A2195C0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8600</Words>
  <Characters>51054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59535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oyumikulovich</cp:lastModifiedBy>
  <cp:revision>3</cp:revision>
  <cp:lastPrinted>2021-03-02T04:50:00Z</cp:lastPrinted>
  <dcterms:created xsi:type="dcterms:W3CDTF">2022-03-11T09:56:00Z</dcterms:created>
  <dcterms:modified xsi:type="dcterms:W3CDTF">2022-03-11T09:59:00Z</dcterms:modified>
</cp:coreProperties>
</file>