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37" w:rsidRPr="00186D44" w:rsidRDefault="00C91537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6253FD" w:rsidRDefault="006253FD" w:rsidP="006253FD">
      <w:pPr>
        <w:pStyle w:val="a3"/>
        <w:tabs>
          <w:tab w:val="left" w:pos="10490"/>
        </w:tabs>
        <w:ind w:right="14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E01BB2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в сфере обязательного медицинского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6253FD" w:rsidRPr="00801D3F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Приложение 11</w:t>
      </w:r>
    </w:p>
    <w:p w:rsidR="006253FD" w:rsidRPr="00801D3F" w:rsidRDefault="006253FD" w:rsidP="006253F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6253FD" w:rsidRPr="00801D3F" w:rsidRDefault="006253FD" w:rsidP="006253F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обязательного медицинского</w:t>
      </w:r>
    </w:p>
    <w:p w:rsidR="006253FD" w:rsidRPr="00801D3F" w:rsidRDefault="006253FD" w:rsidP="006253F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6253FD" w:rsidRPr="00AB3251" w:rsidRDefault="006253FD" w:rsidP="006253FD">
      <w:pPr>
        <w:ind w:right="140"/>
        <w:jc w:val="right"/>
        <w:rPr>
          <w:rFonts w:ascii="Times New Roman" w:hAnsi="Times New Roman"/>
          <w:color w:val="000000"/>
          <w:sz w:val="20"/>
          <w:szCs w:val="20"/>
        </w:rPr>
      </w:pPr>
      <w:r w:rsidRPr="00AB3251">
        <w:rPr>
          <w:rFonts w:ascii="Times New Roman" w:hAnsi="Times New Roman"/>
          <w:color w:val="000000"/>
          <w:sz w:val="20"/>
          <w:szCs w:val="20"/>
        </w:rPr>
        <w:t>от 28.12.2023 № 190-ОМС</w:t>
      </w:r>
    </w:p>
    <w:p w:rsidR="006253FD" w:rsidRPr="00186D44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Тарифы на оплату комплексного посещения  диспансеризации </w:t>
      </w:r>
    </w:p>
    <w:p w:rsidR="006253FD" w:rsidRPr="00186D44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взрослого и детского застрахованного населения</w:t>
      </w:r>
    </w:p>
    <w:p w:rsidR="006253FD" w:rsidRPr="00186D44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с 01.0</w:t>
      </w:r>
      <w:r>
        <w:rPr>
          <w:rFonts w:ascii="Times New Roman" w:hAnsi="Times New Roman"/>
          <w:sz w:val="26"/>
          <w:szCs w:val="26"/>
        </w:rPr>
        <w:t>8</w:t>
      </w:r>
      <w:r w:rsidRPr="00186D44">
        <w:rPr>
          <w:rFonts w:ascii="Times New Roman" w:hAnsi="Times New Roman"/>
          <w:sz w:val="26"/>
          <w:szCs w:val="26"/>
        </w:rPr>
        <w:t>.2024</w:t>
      </w:r>
    </w:p>
    <w:p w:rsidR="00C50F90" w:rsidRDefault="006253FD" w:rsidP="00C50F90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6253FD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C50F90">
        <w:rPr>
          <w:rFonts w:ascii="Times New Roman" w:hAnsi="Times New Roman"/>
          <w:color w:val="FF0000"/>
          <w:sz w:val="20"/>
          <w:szCs w:val="20"/>
        </w:rPr>
        <w:t xml:space="preserve">     </w:t>
      </w:r>
      <w:r w:rsidRPr="006253FD">
        <w:rPr>
          <w:rFonts w:ascii="Times New Roman" w:hAnsi="Times New Roman"/>
          <w:color w:val="FF0000"/>
          <w:sz w:val="20"/>
          <w:szCs w:val="20"/>
        </w:rPr>
        <w:t xml:space="preserve">  </w:t>
      </w:r>
      <w:r w:rsidR="00C60C07" w:rsidRPr="00C50F90">
        <w:rPr>
          <w:rFonts w:ascii="Times New Roman" w:hAnsi="Times New Roman"/>
          <w:color w:val="FF0000"/>
          <w:sz w:val="20"/>
          <w:szCs w:val="20"/>
        </w:rPr>
        <w:t xml:space="preserve">      </w:t>
      </w:r>
      <w:r w:rsidRPr="006253FD">
        <w:rPr>
          <w:rFonts w:ascii="Times New Roman" w:hAnsi="Times New Roman"/>
          <w:sz w:val="22"/>
          <w:szCs w:val="22"/>
        </w:rPr>
        <w:t>Таблица 1</w:t>
      </w:r>
    </w:p>
    <w:p w:rsidR="006253FD" w:rsidRPr="00C50F90" w:rsidRDefault="006253FD" w:rsidP="00C50F90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6253FD">
        <w:rPr>
          <w:rFonts w:ascii="Times New Roman" w:hAnsi="Times New Roman"/>
          <w:sz w:val="22"/>
          <w:szCs w:val="22"/>
        </w:rPr>
        <w:t>(рублей)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№ |       </w:t>
      </w:r>
      <w:r w:rsidR="00C50F90"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C50F90">
        <w:rPr>
          <w:rFonts w:ascii="Courier New" w:hAnsi="Courier New" w:cs="Courier New"/>
          <w:sz w:val="17"/>
          <w:szCs w:val="17"/>
        </w:rPr>
        <w:t xml:space="preserve"> </w:t>
      </w:r>
      <w:r w:rsidR="00C50F90">
        <w:rPr>
          <w:rFonts w:ascii="Courier New" w:hAnsi="Courier New" w:cs="Courier New"/>
          <w:sz w:val="17"/>
          <w:szCs w:val="17"/>
        </w:rPr>
        <w:t xml:space="preserve">     </w:t>
      </w:r>
      <w:r w:rsidRPr="00C50F90">
        <w:rPr>
          <w:rFonts w:ascii="Courier New" w:hAnsi="Courier New" w:cs="Courier New"/>
          <w:sz w:val="17"/>
          <w:szCs w:val="17"/>
        </w:rPr>
        <w:t xml:space="preserve"> |</w:t>
      </w:r>
      <w:r w:rsidR="00C50F90">
        <w:rPr>
          <w:rFonts w:ascii="Courier New" w:hAnsi="Courier New" w:cs="Courier New"/>
          <w:sz w:val="17"/>
          <w:szCs w:val="17"/>
        </w:rPr>
        <w:t>Вид</w:t>
      </w:r>
      <w:r w:rsidRPr="00C50F90">
        <w:rPr>
          <w:rFonts w:ascii="Courier New" w:hAnsi="Courier New" w:cs="Courier New"/>
          <w:sz w:val="17"/>
          <w:szCs w:val="17"/>
        </w:rPr>
        <w:t>|Леч.-диаг.|Профилакт.|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1F29F3">
      <w:pPr>
        <w:pStyle w:val="a3"/>
        <w:widowControl w:val="0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1|Компл. посещ. дисп. взр. нас. (I эт) (ж) (18,24,30)              |взр|          |   2077.10|</w:t>
      </w:r>
    </w:p>
    <w:p w:rsidR="0054415E" w:rsidRPr="00C50F90" w:rsidRDefault="0054415E" w:rsidP="001F29F3">
      <w:pPr>
        <w:pStyle w:val="a3"/>
        <w:widowControl w:val="0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2|Компл. посещ. дисп. взр. нас. (I эт) (ж) (21,27,33)              |взр|          |   1682.20|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3|Компл. посещ. дисп. взр. нас. (I эт) (ж) (36)                    |взр|          |   2586.70|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4|Компл. посещ. дисп. взр. нас. (I эт) (ж) (39)                    |взр|          |   2191.80|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5|Компл. посещ. дисп. взр. нас. (I эт) (ж) (40,44,46,50,52,56,58,  |взр|          |   3526.20|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|62,64)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6|Компл. посещ. дисп. взр. нас. (I эт) (ж) (41,43,47,49,53,55,59,  |взр|          |   2297.20|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|61)   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7|Компл. посещ. дисп. взр. нас. (I эт) (ж) (42,48,54,60)           |взр|          |   3917.00|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8|Компл. посещ. дисп. взр. нас. (I эт) (ж) (45) (без проведения    |взр|          |   2688.00|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9|Компл. посещ. дисп. взр. нас. (I эт) (ж) (45) (с проведением     |взр|          |   3961.20|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10|Компл. посещ. дисп. взр. нас. (I эт) (ж) (51,57,63)              |взр|          |   2688.00|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11|Компл. посещ. дисп. взр. нас. (I эт) (ж) (65,67,69,71,73,75)     |взр|          |   2385.90|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12|Компл. посещ. дисп. взр. нас. (I эт) (ж) (66,68,70,72,74)        |взр|          |   3433.20|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13|Компл. посещ. дисп. взр. нас. (I эт) (ж) (76,78,80,82,84,86,88,  |взр|          |   2599.10|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14|Компл. посещ. дисп. взр. нас. (I эт) (ж) (77,79,81,83,85,87,89,  |взр|          |   2204.20|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|91,93,95,97,99 и старше)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15|Компл. посещ. дисп. взр. нас. (I эт) (м) (18,24,30)              |взр|          |   1458.30|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16|Компл. посещ. дисп. взр. нас. (I эт) (м) (21,27,33)              |взр|          |   1063.40|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17|Компл. посещ. дисп. взр. нас. (I эт) (м) (36)                    |взр|          |   1967.90|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18|Компл. посещ. дисп. взр. нас. (I эт) (м) (39)                    |взр|          |   1573.00|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19|Компл. посещ. дисп. взр. нас. (I эт) (м) (40,42,44,46,48,52,54,  |взр|          |   2645.80|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|56,58,62)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20|Компл. посещ. дисп. взр. нас. (I эт) (м) (41,43,47,49,51,53,57,  |взр|          |   2069.20|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|59,61,63)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21|Компл. посещ. дисп. взр. нас. (I эт) (м) (45) (без проведения    |взр|          |   2427.40|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22|Компл. посещ. дисп. взр. нас. (I эт) (м) (45) (с проведением     |взр|          |   3700.60|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23|Компл. посещ. дисп. взр. нас. (I эт) (м) (50,60,64)              |взр|          |   3004.00|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24|Компл. посещ. дисп. взр. нас. (I эт) (м) (55)                    |взр|          |   2427.40|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25|Компл. посещ. дисп. взр. нас. (I эт) (м) (65,67,69,71,73,75)     |взр|          |   2157.90|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26|Компл. посещ. дисп. взр. нас. (I эт) (м) (66,68,70,72,74)        |взр|          |   2552.80|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27|Компл. посещ. дисп. взр. нас. (I эт) (м) (76,78,80,82,84,86,88,  |взр|          |   2371.10|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28|Компл. посещ. дисп. взр. нас. (I эт) (м) (77,79,81,83,85,87,89,  |взр|          |   1976.20|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|91,93,95,97,99 и старше)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29|Компл. посещ. дисп. детей-сирот и детей, наход. в труд.жизнен.си-|дет|          |   6386.20|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эт)(ж)(0-2)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30|Компл. посещ. дисп. детей-сирот и детей, наход. в труд.жизнен.си-|дет|          |   7292.10|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эт)(ж)(15-17)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31|Компл. посещ. дисп. детей-сирот и детей, наход. в труд.жизнен.си-|дет|          |   5675.20|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эт)(ж)(3,4)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32|Компл. посещ. дисп. детей-сирот и детей, наход. в труд.жизнен.си-|дет|          |   5954.20|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эт)(ж)(5,6)                                       |   |          |          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lastRenderedPageBreak/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C50F90">
        <w:rPr>
          <w:rFonts w:ascii="Courier New" w:hAnsi="Courier New" w:cs="Courier New"/>
          <w:sz w:val="17"/>
          <w:szCs w:val="17"/>
        </w:rPr>
        <w:t xml:space="preserve"> </w:t>
      </w:r>
      <w:r>
        <w:rPr>
          <w:rFonts w:ascii="Courier New" w:hAnsi="Courier New" w:cs="Courier New"/>
          <w:sz w:val="17"/>
          <w:szCs w:val="17"/>
        </w:rPr>
        <w:t xml:space="preserve">     </w:t>
      </w:r>
      <w:r w:rsidRPr="00C50F90">
        <w:rPr>
          <w:rFonts w:ascii="Courier New" w:hAnsi="Courier New" w:cs="Courier New"/>
          <w:sz w:val="17"/>
          <w:szCs w:val="17"/>
        </w:rPr>
        <w:t xml:space="preserve"> |</w:t>
      </w:r>
      <w:r>
        <w:rPr>
          <w:rFonts w:ascii="Courier New" w:hAnsi="Courier New" w:cs="Courier New"/>
          <w:sz w:val="17"/>
          <w:szCs w:val="17"/>
        </w:rPr>
        <w:t>Вид</w:t>
      </w:r>
      <w:r w:rsidRPr="00C50F90">
        <w:rPr>
          <w:rFonts w:ascii="Courier New" w:hAnsi="Courier New" w:cs="Courier New"/>
          <w:sz w:val="17"/>
          <w:szCs w:val="17"/>
        </w:rPr>
        <w:t>|Леч.-диаг.|Профилакт.|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33|Компл. посещ. дисп. детей-сирот и детей, наход. в труд.жизнен.си-|дет|          |   6897.20|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эт)(ж)(7-14)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34|Компл. посещ. дисп. детей-сирот и детей, наход. в труд.жизнен.си-|дет|          |   6392.20|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эт)(м)(0-2)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35|Компл. посещ. дисп. детей-сирот и детей, наход. в труд.жизнен.си-|дет|          |   7298.10|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эт)(м)(15-17)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36|Компл. посещ. дисп. детей-сирот и детей, наход. в труд.жизнен.си-|дет|          |   5681.20|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эт)(м)(3,4)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37|Компл. посещ. дисп. детей-сирот и детей, наход. в труд.жизнен.си-|дет|          |   5960.20|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эт)(м)(5,6)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38|Компл. посещ. дисп. детей-сирот и детей, наход. в труд.жизнен.си-|дет|          |   6903.20|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эт)(м)(7-14)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39|Компл. посещ. дисп. детей-сирот и детей, наход. в труд.жизнен.си-|дет|          |   6047.20|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эт)(ж)(0-2)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40|Компл. посещ. дисп. детей-сирот и детей, наход. в труд.жизнен.си-|дет|          |   6953.10|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эт)(ж)(15-17)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41|Компл. посещ. дисп. детей-сирот и детей, наход. в труд.жизнен.си-|дет|          |   5336.20|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эт)(ж)(3,4)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42|Компл. посещ. дисп. детей-сирот и детей, наход. в труд.жизнен.си-|дет|          |   5615.20|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эт)(ж)(5,6)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43|Компл. посещ. дисп. детей-сирот и детей, наход. в труд.жизнен.си-|дет|          |   6558.20|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эт)(ж)(7-14)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44|Компл. посещ. дисп. детей-сирот и детей, наход. в труд.жизнен.си-|дет|          |   6053.20|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эт)(м)(0-2)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45|Компл. посещ. дисп. детей-сирот и детей, наход. в труд.жизнен.си-|дет|          |   6959.10|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эт)(м)(15-17)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46|Компл. посещ. дисп. детей-сирот и детей, наход. в труд.жизнен.си-|дет|          |   5342.20|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эт)(м)(3,4)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47|Компл. посещ. дисп. детей-сирот и детей, наход. в труд.жизнен.си-|дет|          |   5621.20|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эт)(м)(5,6)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48|Компл. посещ. дисп. детей-сирот и детей, наход. в труд.жизнен.си-|дет|          |   6564.20|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эт)(м)(7-14)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49|Компл. посещ. дисп. детей-сирот и детей, оставшихся б/попеч. ро- |дет|          |   6386.20|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эт)(ж)(0-2)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50|Компл. посещ. дисп. детей-сирот и детей, оставшихся б/попеч. ро- |дет|          |   7292.10|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эт)(ж)(15-17)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51|Компл. посещ. дисп. детей-сирот и детей, оставшихся б/попеч. ро- |дет|          |   5675.20|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эт)(ж)(3,4)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52|Компл. посещ. дисп. детей-сирот и детей, оставшихся б/попеч. ро- |дет|          |   5954.20|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эт)(ж)(5,6)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53|Компл. посещ. дисп. детей-сирот и детей, оставшихся б/попеч. ро- |дет|          |   6897.20|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эт)(ж)(7-14)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54|Компл. посещ. дисп. детей-сирот и детей, оставшихся б/попеч. ро- |дет|          |   6392.20|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эт)(м)(0-2)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55|Компл. посещ. дисп. детей-сирот и детей, оставшихся б/попеч. ро- |дет|          |   7298.10|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эт)(м)(15-17)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56|Компл. посещ. дисп. детей-сирот и детей, оставшихся б/попеч. ро- |дет|          |   5681.20|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эт)(м)(3,4)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57|Компл. посещ. дисп. детей-сирот и детей, оставшихся б/попеч. ро- |дет|          |   5960.20|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эт)(м)(5,6)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58|Компл. посещ. дисп. детей-сирот и детей, оставшихся б/попеч. ро- |дет|          |   6903.20|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эт)(м)(7-14)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59|Компл. посещ. дисп. детей-сирот и детей, оставшихся б/попеч. ро- |дет|          |   6047.20|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эт)(ж)(0-2)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60|Компл. посещ. дисп. детей-сирот и детей, оставшихся б/попеч. ро- |дет|          |   6953.10|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эт)(ж)(15-17)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61|Компл. посещ. дисп. детей-сирот и детей, оставшихся б/попеч. ро- |дет|          |   5336.20|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эт)(ж)(3,4)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62|Компл. посещ. дисп. детей-сирот и детей, оставшихся б/попеч. ро- |дет|          |   5615.20|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эт)(ж)(5,6)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63|Компл. посещ. дисп. детей-сирот и детей, оставшихся б/попеч. ро- |дет|          |   6558.20|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эт)(ж)(7-14)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64|Компл. посещ. дисп. детей-сирот и детей, оставшихся б/попеч. ро- |дет|          |   6053.20|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эт)(м)(0-2)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65|Компл. посещ. дисп. детей-сирот и детей, оставшихся б/попеч. ро- |дет|          |   6959.10|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эт)(м)(15-17)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66|Компл. посещ. дисп. детей-сирот и детей, оставшихся б/попеч. ро- |дет|          |   5342.20|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эт)(м)(3,4)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67|Компл. посещ. дисп. детей-сирот и детей, оставшихся б/попеч. ро- |дет|          |   5621.20|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эт)(м)(5,6)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68|Компл. посещ. дисп. детей-сирот и детей, оставшихся б/попеч. ро- |дет|          |   6564.20|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эт)(м)(7-14)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69|Компл. посещ. дисп. инвал. войн (I эт) (ж) (18,24,30)            |взр|          |   2077.10|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lastRenderedPageBreak/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C50F90">
        <w:rPr>
          <w:rFonts w:ascii="Courier New" w:hAnsi="Courier New" w:cs="Courier New"/>
          <w:sz w:val="17"/>
          <w:szCs w:val="17"/>
        </w:rPr>
        <w:t xml:space="preserve"> </w:t>
      </w:r>
      <w:r>
        <w:rPr>
          <w:rFonts w:ascii="Courier New" w:hAnsi="Courier New" w:cs="Courier New"/>
          <w:sz w:val="17"/>
          <w:szCs w:val="17"/>
        </w:rPr>
        <w:t xml:space="preserve">     </w:t>
      </w:r>
      <w:r w:rsidRPr="00C50F90">
        <w:rPr>
          <w:rFonts w:ascii="Courier New" w:hAnsi="Courier New" w:cs="Courier New"/>
          <w:sz w:val="17"/>
          <w:szCs w:val="17"/>
        </w:rPr>
        <w:t xml:space="preserve"> |</w:t>
      </w:r>
      <w:r>
        <w:rPr>
          <w:rFonts w:ascii="Courier New" w:hAnsi="Courier New" w:cs="Courier New"/>
          <w:sz w:val="17"/>
          <w:szCs w:val="17"/>
        </w:rPr>
        <w:t>Вид</w:t>
      </w:r>
      <w:r w:rsidRPr="00C50F90">
        <w:rPr>
          <w:rFonts w:ascii="Courier New" w:hAnsi="Courier New" w:cs="Courier New"/>
          <w:sz w:val="17"/>
          <w:szCs w:val="17"/>
        </w:rPr>
        <w:t>|Леч.-диаг.|Профилакт.|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70|Компл. посещ. дисп. инвал. войн (I эт) (ж) (21,27,33)            |взр|          |   1682.20|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71|Компл. посещ. дисп. инвал. войн (I эт) (ж) (36)                  |взр|          |   2586.70|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72|Компл. посещ. дисп. инвал. войн (I эт) (ж) (39)                  |взр|          |   2191.80|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73|Компл. посещ. дисп. инвал. войн (I эт) (ж) (40,44,46,50,52,56,   |взр|          |   3526.20|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|58,62,64)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74|Компл. посещ. дисп. инвал. войн (I эт) (ж) (41,43,47,49,53,55,   |взр|          |   2297.20|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|59,61)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75|Компл. посещ. дисп. инвал. войн (I эт) (ж) (42,48,54,60)         |взр|          |   3917.00|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76|Компл. посещ. дисп. инвал. войн (I эт) (ж) (45) (без проведения  |взр|          |   2688.00|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77|Компл. посещ. дисп. инвал. войн (I эт) (ж) (45) (с проведением   |взр|          |   3961.20|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78|Компл. посещ. дисп. инвал. войн (I эт) (ж) (51,57,63)            |взр|          |   2688.00|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79|Компл. посещ. дисп. инвал. войн (I эт) (ж) (65,67,69,71,73,75)   |взр|          |   2385.90|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80|Компл. посещ. дисп. инвал. войн (I эт) (ж) (66,68,70,72,74)      |взр|          |   3433.20|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81|Компл. посещ. дисп. инвал. войн (I эт) (ж) (76,78,80,82,84,86,   |взр|          |   2599.10|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82|Компл. посещ. дисп. инвал. войн (I эт) (ж) (77,79,81,83,85,87,   |взр|          |   2204.20|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|89,91,93,95,97,99 и старше)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83|Компл. посещ. дисп. инвал. войн (I эт) (м) (18,24,30)            |взр|          |   1458.30|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84|Компл. посещ. дисп. инвал. войн (I эт) (м) (21,27,33)            |взр|          |   1063.40|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85|Компл. посещ. дисп. инвал. войн (I эт) (м) (36)                  |взр|          |   1967.90|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86|Компл. посещ. дисп. инвал. войн (I эт) (м) (39)                  |взр|          |   1573.00|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87|Компл. посещ. дисп. инвал. войн (I эт) (м) (40,42,44,46,48,52,   |взр|          |   2645.80|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|54,56,58,62)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88|Компл. посещ. дисп. инвал. войн (I эт) (м) (41,43,47,49,51,53,   |взр|          |   2069.20|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|57,59,61,63)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89|Компл. посещ. дисп. инвал. войн (I эт) (м) (45) (без проведения  |взр|          |   2427.40|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90|Компл. посещ. дисп. инвал. войн (I эт) (м) (45) (с проведением   |взр|          |   3700.60|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91|Компл. посещ. дисп. инвал. войн (I эт) (м) (50,60,64)            |взр|          |   3004.00|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92|Компл. посещ. дисп. инвал. войн (I эт) (м) (55)                  |взр|          |   2427.40|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93|Компл. посещ. дисп. инвал. войн (I эт) (м) (65,67,69,71,73,75)   |взр|          |   2157.90|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94|Компл. посещ. дисп. инвал. войн (I эт) (м) (66,68,70,72,74)      |взр|          |   2552.80|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95|Компл. посещ. дисп. инвал. войн (I эт) (м) (76,78,80,82,84,86,   |взр|          |   2371.10|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96|Компл. посещ. дисп. инвал. войн (I эт) (м) (77,79,81,83,85,87,   |взр|          |   1976.20|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|89,91,93,95,97,99 и старше)                                      |   |          |          |</w:t>
      </w:r>
    </w:p>
    <w:p w:rsidR="0054415E" w:rsidRPr="0015676A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15676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15676A" w:rsidRDefault="0054415E" w:rsidP="006253FD">
      <w:pPr>
        <w:pStyle w:val="a3"/>
        <w:ind w:right="141"/>
        <w:rPr>
          <w:rFonts w:ascii="Times New Roman" w:hAnsi="Times New Roman"/>
          <w:sz w:val="22"/>
          <w:szCs w:val="22"/>
        </w:rPr>
      </w:pPr>
    </w:p>
    <w:p w:rsidR="006253FD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C50F90" w:rsidRDefault="00C50F90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p w:rsidR="006253FD" w:rsidRPr="00900D3B" w:rsidRDefault="006253FD" w:rsidP="006253FD">
      <w:pPr>
        <w:pStyle w:val="a3"/>
        <w:ind w:right="141"/>
        <w:jc w:val="center"/>
        <w:rPr>
          <w:rFonts w:ascii="Times New Roman" w:hAnsi="Times New Roman"/>
          <w:sz w:val="28"/>
          <w:szCs w:val="28"/>
        </w:rPr>
      </w:pPr>
      <w:r w:rsidRPr="00900D3B">
        <w:rPr>
          <w:rFonts w:ascii="Times New Roman" w:hAnsi="Times New Roman"/>
          <w:sz w:val="28"/>
          <w:szCs w:val="28"/>
        </w:rPr>
        <w:t>Тарифы на оплату комплексного посещения диспансеризации</w:t>
      </w:r>
    </w:p>
    <w:p w:rsidR="006253FD" w:rsidRPr="00900D3B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900D3B">
        <w:rPr>
          <w:rFonts w:ascii="Times New Roman" w:hAnsi="Times New Roman"/>
          <w:sz w:val="28"/>
          <w:szCs w:val="28"/>
        </w:rPr>
        <w:t xml:space="preserve"> взрослого и детского застрахованного населения</w:t>
      </w:r>
    </w:p>
    <w:p w:rsidR="006253FD" w:rsidRPr="00900D3B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900D3B">
        <w:rPr>
          <w:rFonts w:ascii="Times New Roman" w:hAnsi="Times New Roman"/>
          <w:sz w:val="26"/>
          <w:szCs w:val="26"/>
        </w:rPr>
        <w:t>с 01.09.2024</w:t>
      </w:r>
    </w:p>
    <w:p w:rsidR="00B65F1D" w:rsidRPr="00900D3B" w:rsidRDefault="006253FD" w:rsidP="006253FD">
      <w:pPr>
        <w:pStyle w:val="a3"/>
        <w:ind w:right="567"/>
        <w:jc w:val="center"/>
        <w:rPr>
          <w:rFonts w:ascii="Times New Roman" w:hAnsi="Times New Roman"/>
          <w:color w:val="FF0000"/>
          <w:sz w:val="20"/>
          <w:szCs w:val="20"/>
        </w:rPr>
      </w:pPr>
      <w:r w:rsidRPr="00900D3B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</w:p>
    <w:p w:rsidR="006253FD" w:rsidRPr="00900D3B" w:rsidRDefault="00B65F1D" w:rsidP="00B65F1D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900D3B">
        <w:rPr>
          <w:rFonts w:ascii="Times New Roman" w:hAnsi="Times New Roman"/>
          <w:sz w:val="22"/>
          <w:szCs w:val="22"/>
        </w:rPr>
        <w:t xml:space="preserve"> </w:t>
      </w:r>
      <w:r w:rsidR="006253FD" w:rsidRPr="00900D3B">
        <w:rPr>
          <w:rFonts w:ascii="Times New Roman" w:hAnsi="Times New Roman"/>
          <w:sz w:val="22"/>
          <w:szCs w:val="22"/>
        </w:rPr>
        <w:t>Таблица 1/1</w:t>
      </w:r>
    </w:p>
    <w:p w:rsidR="006253FD" w:rsidRPr="006253FD" w:rsidRDefault="006253FD" w:rsidP="00B65F1D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900D3B">
        <w:rPr>
          <w:rFonts w:ascii="Times New Roman" w:hAnsi="Times New Roman"/>
          <w:sz w:val="22"/>
          <w:szCs w:val="22"/>
        </w:rPr>
        <w:t>(рублей)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№ |       </w:t>
      </w:r>
      <w:r w:rsidR="00046E18"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726C71">
        <w:rPr>
          <w:rFonts w:ascii="Courier New" w:hAnsi="Courier New" w:cs="Courier New"/>
          <w:sz w:val="17"/>
          <w:szCs w:val="17"/>
        </w:rPr>
        <w:t xml:space="preserve">       |</w:t>
      </w:r>
      <w:r w:rsidR="00046E18">
        <w:rPr>
          <w:rFonts w:ascii="Courier New" w:hAnsi="Courier New" w:cs="Courier New"/>
          <w:sz w:val="17"/>
          <w:szCs w:val="17"/>
        </w:rPr>
        <w:t>Вид</w:t>
      </w:r>
      <w:r w:rsidRPr="00726C71">
        <w:rPr>
          <w:rFonts w:ascii="Courier New" w:hAnsi="Courier New" w:cs="Courier New"/>
          <w:sz w:val="17"/>
          <w:szCs w:val="17"/>
        </w:rPr>
        <w:t>|Леч.-диаг.|Профилакт.|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1|Компл. посещ. дисп. взр. нас. (I эт) (ж) (18,24,30)              |взр|          |   2077.10|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2|Компл. посещ. дисп. взр. нас. (I эт) (ж) (21,27,33)              |взр|          |   1682.20|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3|Компл. посещ. дисп. взр. нас. (I эт) (ж) (36)                    |взр|          |   2586.70|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4|Компл. посещ. дисп. взр. нас. (I эт) (ж) (39)                    |взр|          |   2191.80|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5|Компл. посещ. дисп. взр. нас. (I эт) (ж) (40,44,46,50,52,56,58,  |взр|          |   3526.20|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|62,64)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6|Компл. посещ. дисп. взр. нас. (I эт) (ж) (41,43,47,49,53,59,61)  |взр|          |   2297.20|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7|Компл. посещ. дисп. взр. нас. (I эт) (ж) (42,48,54,60)           |взр|          |   3917.00|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8|Компл. посещ. дисп. взр. нас. (I эт) (ж) (45) (без проведения    |взр|          |   2929.80|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9|Компл. посещ. дисп. взр. нас. (I эт) (ж) (45) (с проведением     |взр|          |   4203.00|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10|Компл. посещ. дисп. взр. нас. (I эт) (ж) (51,57,63)              |взр|          |   2688.00|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11|Компл. посещ. дисп. взр. нас. (I эт) (ж) (55)                    |взр|          |   2539.00|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12|Компл. посещ. дисп. взр. нас. (I эт) (ж) (65,75)                 |взр|          |   2627.70|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13|Компл. посещ. дисп. взр. нас. (I эт) (ж) (66,68,70,72,74)        |взр|          |   3433.20|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14|Компл. посещ. дисп. взр. нас. (I эт) (ж) (67,69,71,73)           |взр|          |   2385.90|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15|Компл. посещ. дисп. взр. нас. (I эт) (ж) (76,78,80,82,84,86,88,  |взр|          |   2599.10|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16|Компл. посещ. дисп. взр. нас. (I эт) (ж) (77,79,81,83,87,89,91,  |взр|          |   2204.20|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|93,97,99 и старше)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17|Компл. посещ. дисп. взр. нас. (I эт) (ж) (85,95)                 |взр|          |   2446.00|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18|Компл. посещ. дисп. взр. нас. (I эт) (м) (18,24,30)              |взр|          |   1458.30|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19|Компл. посещ. дисп. взр. нас. (I эт) (м) (21,27,33)              |взр|          |   1063.40|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20|Компл. посещ. дисп. взр. нас. (I эт) (м) (36)                    |взр|          |   1967.90|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21|Компл. посещ. дисп. взр. нас. (I эт) (м) (39)                    |взр|          |   1573.00|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22|Компл. посещ. дисп. взр. нас. (I эт) (м) (40,42,44,46,48,52,54,  |взр|          |   2645.80|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|56,58,62)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23|Компл. посещ. дисп. взр. нас. (I эт) (м) (41,43,47,49,51,53,57,  |взр|          |   2069.20|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|59,61,63)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24|Компл. посещ. дисп. взр. нас. (I эт) (м) (45) (без проведения    |взр|          |   2669.20|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25|Компл. посещ. дисп. взр. нас. (I эт) (м) (45) (с проведением     |взр|          |   3942.40|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26|Компл. посещ. дисп. взр. нас. (I эт) (м) (50,60,64)              |взр|          |   3004.00|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27|Компл. посещ. дисп. взр. нас. (I эт) (м) (55)                    |взр|          |   2669.20|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28|Компл. посещ. дисп. взр. нас. (I эт) (м) (65,75)                 |взр|          |   2399.70|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29|Компл. посещ. дисп. взр. нас. (I эт) (м) (66,68,70,72,74)        |взр|          |   2552.80|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30|Компл. посещ. дисп. взр. нас. (I эт) (м) (67,69,71,73)           |взр|          |   2157.90|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31|Компл. посещ. дисп. взр. нас. (I эт) (м) (76,78,80,82,84,86,88,  |взр|          |   2371.10|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32|Компл. посещ. дисп. взр. нас. (I эт) (м) (77,79,81,83,87,89,91,  |взр|          |   1976.20|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|93,97,99 и старше)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33|Компл. посещ. дисп. взр. нас. (I эт) (м) (85,95)                 |взр|          |   2218.00|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34|Компл. посещ. дисп. детей-сирот и детей, наход. в труд.жизнен.си-|дет|          |   6386.20|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эт)(ж)(0-2)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35|Компл. посещ. дисп. детей-сирот и детей, наход. в труд.жизнен.си-|дет|          |   7292.10|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эт)(ж)(15-17)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36|Компл. посещ. дисп. детей-сирот и детей, наход. в труд.жизнен.си-|дет|          |   5675.20|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эт)(ж)(3,4)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37|Компл. посещ. дисп. детей-сирот и детей, наход. в труд.жизнен.си-|дет|          |   5954.20|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эт)(ж)(5,6)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38|Компл. посещ. дисп. детей-сирот и детей, наход. в труд.жизнен.си-|дет|          |   6897.20|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эт)(ж)(7-14)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39|Компл. посещ. дисп. детей-сирот и детей, наход. в труд.жизнен.си-|дет|          |   6392.20|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эт)(м)(0-2)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40|Компл. посещ. дисп. детей-сирот и детей, наход. в труд.жизнен.си-|дет|          |   7298.10|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эт)(м)(15-17)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41|Компл. посещ. дисп. детей-сирот и детей, наход. в труд.жизнен.си-|дет|          |   5681.20|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эт)(м)(3,4)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42|Компл. посещ. дисп. детей-сирот и детей, наход. в труд.жизнен.си-|дет|          |   5960.20|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эт)(м)(5,6)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43|Компл. посещ. дисп. детей-сирот и детей, наход. в труд.жизнен.си-|дет|          |   6903.20|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эт)(м)(7-14)                                      |   |          |          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726C71">
        <w:rPr>
          <w:rFonts w:ascii="Courier New" w:hAnsi="Courier New" w:cs="Courier New"/>
          <w:sz w:val="17"/>
          <w:szCs w:val="17"/>
        </w:rPr>
        <w:t xml:space="preserve">       |</w:t>
      </w:r>
      <w:r>
        <w:rPr>
          <w:rFonts w:ascii="Courier New" w:hAnsi="Courier New" w:cs="Courier New"/>
          <w:sz w:val="17"/>
          <w:szCs w:val="17"/>
        </w:rPr>
        <w:t>Вид</w:t>
      </w:r>
      <w:r w:rsidRPr="00726C71">
        <w:rPr>
          <w:rFonts w:ascii="Courier New" w:hAnsi="Courier New" w:cs="Courier New"/>
          <w:sz w:val="17"/>
          <w:szCs w:val="17"/>
        </w:rPr>
        <w:t>|Леч.-диаг.|Профилакт.|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44|Компл. посещ. дисп. детей-сирот и детей, наход. в труд.жизнен.си-|дет|          |   6047.20|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эт)(ж)(0-2)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45|Компл. посещ. дисп. детей-сирот и детей, наход. в труд.жизнен.си-|дет|          |   6953.10|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эт)(ж)(15-17)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46|Компл. посещ. дисп. детей-сирот и детей, наход. в труд.жизнен.си-|дет|          |   5336.20|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эт)(ж)(3,4)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47|Компл. посещ. дисп. детей-сирот и детей, наход. в труд.жизнен.си-|дет|          |   5615.20|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эт)(ж)(5,6)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48|Компл. посещ. дисп. детей-сирот и детей, наход. в труд.жизнен.си-|дет|          |   6558.20|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эт)(ж)(7-14)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49|Компл. посещ. дисп. детей-сирот и детей, наход. в труд.жизнен.си-|дет|          |   6053.20|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эт)(м)(0-2)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50|Компл. посещ. дисп. детей-сирот и детей, наход. в труд.жизнен.си-|дет|          |   6959.10|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эт)(м)(15-17)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51|Компл. посещ. дисп. детей-сирот и детей, наход. в труд.жизнен.си-|дет|          |   5342.20|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эт)(м)(3,4)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52|Компл. посещ. дисп. детей-сирот и детей, наход. в труд.жизнен.си-|дет|          |   5621.20|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эт)(м)(5,6)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53|Компл. посещ. дисп. детей-сирот и детей, наход. в труд.жизнен.си-|дет|          |   6564.20|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эт)(м)(7-14)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54|Компл. посещ. дисп. детей-сирот и детей, оставшихся б/попеч. ро- |дет|          |   6386.20|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эт)(ж)(0-2)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55|Компл. посещ. дисп. детей-сирот и детей, оставшихся б/попеч. ро- |дет|          |   7292.10|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эт)(ж)(15-17)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56|Компл. посещ. дисп. детей-сирот и детей, оставшихся б/попеч. ро- |дет|          |   5675.20|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эт)(ж)(3,4)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57|Компл. посещ. дисп. детей-сирот и детей, оставшихся б/попеч. ро- |дет|          |   5954.20|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эт)(ж)(5,6)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58|Компл. посещ. дисп. детей-сирот и детей, оставшихся б/попеч. ро- |дет|          |   6897.20|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эт)(ж)(7-14)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59|Компл. посещ. дисп. детей-сирот и детей, оставшихся б/попеч. ро- |дет|          |   6392.20|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эт)(м)(0-2)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60|Компл. посещ. дисп. детей-сирот и детей, оставшихся б/попеч. ро- |дет|          |   7298.10|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эт)(м)(15-17)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61|Компл. посещ. дисп. детей-сирот и детей, оставшихся б/попеч. ро- |дет|          |   5681.20|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эт)(м)(3,4)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62|Компл. посещ. дисп. детей-сирот и детей, оставшихся б/попеч. ро- |дет|          |   5960.20|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эт)(м)(5,6)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63|Компл. посещ. дисп. детей-сирот и детей, оставшихся б/попеч. ро- |дет|          |   6903.20|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эт)(м)(7-14)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64|Компл. посещ. дисп. детей-сирот и детей, оставшихся б/попеч. ро- |дет|          |   6047.20|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эт)(ж)(0-2)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65|Компл. посещ. дисп. детей-сирот и детей, оставшихся б/попеч. ро- |дет|          |   6953.10|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эт)(ж)(15-17)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66|Компл. посещ. дисп. детей-сирот и детей, оставшихся б/попеч. ро- |дет|          |   5336.20|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эт)(ж)(3,4)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67|Компл. посещ. дисп. детей-сирот и детей, оставшихся б/попеч. ро- |дет|          |   5615.20|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эт)(ж)(5,6)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68|Компл. посещ. дисп. детей-сирот и детей, оставшихся б/попеч. ро- |дет|          |   6558.20|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эт)(ж)(7-14)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69|Компл. посещ. дисп. детей-сирот и детей, оставшихся б/попеч. ро- |дет|          |   6053.20|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эт)(м)(0-2)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70|Компл. посещ. дисп. детей-сирот и детей, оставшихся б/попеч. ро- |дет|          |   6959.10|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эт)(м)(15-17)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71|Компл. посещ. дисп. детей-сирот и детей, оставшихся б/попеч. ро- |дет|          |   5342.20|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эт)(м)(3,4)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72|Компл. посещ. дисп. детей-сирот и детей, оставшихся б/попеч. ро- |дет|          |   5621.20|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эт)(м)(5,6)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73|Компл. посещ. дисп. детей-сирот и детей, оставшихся б/попеч. ро- |дет|          |   6564.20|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эт)(м)(7-14)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74|Компл. посещ. дисп. инвал. войн (I эт) (ж) (18,24,30)            |взр|          |   2077.10|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75|Компл. посещ. дисп. инвал. войн (I эт) (ж) (21,27,33)            |взр|          |   1682.20|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76|Компл. посещ. дисп. инвал. войн (I эт) (ж) (36)                  |взр|          |   2586.70|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77|Компл. посещ. дисп. инвал. войн (I эт) (ж) (39)                  |взр|          |   2191.80|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78|Компл. посещ. дисп. инвал. войн (I эт) (ж) (40,44,46,50,52,56,   |взр|          |   3526.20|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|58,62,64)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79|Компл. посещ. дисп. инвал. войн (I эт) (ж) (41,43,47,49,53,59,61)|взр|          |   2297.20|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80|Компл. посещ. дисп. инвал. войн (I эт) (ж) (42,48,54,60)         |взр|          |   3917.00|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81|Компл. посещ. дисп. инвал. войн (I эт) (ж) (45) (без проведения  |взр|          |   2929.80|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82|Компл. посещ. дисп. инвал. войн (I эт) (ж) (45) (с проведением   |взр|          |   4203.00|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83|Компл. посещ. дисп. инвал. войн (I эт) (ж) (51,57,63)            |взр|          |   2688.00|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726C71">
        <w:rPr>
          <w:rFonts w:ascii="Courier New" w:hAnsi="Courier New" w:cs="Courier New"/>
          <w:sz w:val="17"/>
          <w:szCs w:val="17"/>
        </w:rPr>
        <w:t xml:space="preserve">       |</w:t>
      </w:r>
      <w:r>
        <w:rPr>
          <w:rFonts w:ascii="Courier New" w:hAnsi="Courier New" w:cs="Courier New"/>
          <w:sz w:val="17"/>
          <w:szCs w:val="17"/>
        </w:rPr>
        <w:t>Вид</w:t>
      </w:r>
      <w:r w:rsidRPr="00726C71">
        <w:rPr>
          <w:rFonts w:ascii="Courier New" w:hAnsi="Courier New" w:cs="Courier New"/>
          <w:sz w:val="17"/>
          <w:szCs w:val="17"/>
        </w:rPr>
        <w:t>|Леч.-диаг.|Профилакт.|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84|Компл. посещ. дисп. инвал. войн (I эт) (ж) (55)                  |взр|          |   2539.00|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85|Компл. посещ. дисп. инвал. войн (I эт) (ж) (65,75)               |взр|          |   2627.70|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86|Компл. посещ. дисп. инвал. войн (I эт) (ж) (66,68,70,72,74)      |взр|          |   3433.20|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87|Компл. посещ. дисп. инвал. войн (I эт) (ж) (67,69,71,73)         |взр|          |   2385.90|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88|Компл. посещ. дисп. инвал. войн (I эт) (ж) (76,78,80,82,84,86,   |взр|          |   2599.10|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89|Компл. посещ. дисп. инвал. войн (I эт) (ж) (77,79,81,83,87,89,   |взр|          |   2204.20|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|91,93,97,99 и старше)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90|Компл. посещ. дисп. инвал. войн (I эт) (ж) (85,95)               |взр|          |   2446.00|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91|Компл. посещ. дисп. инвал. войн (I эт) (м) (18,24,30)            |взр|          |   1458.30|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92|Компл. посещ. дисп. инвал. войн (I эт) (м) (21,27,33)            |взр|          |   1063.40|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93|Компл. посещ. дисп. инвал. войн (I эт) (м) (36)                  |взр|          |   1967.90|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94|Компл. посещ. дисп. инвал. войн (I эт) (м) (39)                  |взр|          |   1573.00|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95|Компл. посещ. дисп. инвал. войн (I эт) (м) (40,42,44,46,48,52,   |взр|          |   2645.80|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|54,56,58,62)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96|Компл. посещ. дисп. инвал. войн (I эт) (м) (41,43,47,49,51,53,   |взр|          |   2069.20|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|57,59,61,63)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97|Компл. посещ. дисп. инвал. войн (I эт) (м) (45) (без проведения  |взр|          |   2669.20|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98|Компл. посещ. дисп. инвал. войн (I эт) (м) (45) (с проведением   |взр|          |   3942.40|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99|Компл. посещ. дисп. инвал. войн (I эт) (м) (50,60,64)            |взр|          |   3004.00|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|100|Компл. посещ. дисп. инвал. войн (I эт) (м) (55)                  |взр|          |   2669.20|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|101|Компл. посещ. дисп. инвал. войн (I эт) (м) (65,75)               |взр|          |   2399.70|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|102|Компл. посещ. дисп. инвал. войн (I эт) (м) (66,68,70,72,74)      |взр|          |   2552.80|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|103|Компл. посещ. дисп. инвал. войн (I эт) (м) (67,69,71,73)         |взр|          |   2157.90|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|104|Компл. посещ. дисп. инвал. войн (I эт) (м) (76,78,80,82,84,86,   |взр|          |   2371.10|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|105|Компл. посещ. дисп. инвал. войн (I эт) (м) (77,79,81,83,87,89,   |взр|          |   1976.20|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|91,93,97,99 и старше)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|106|Компл. посещ. дисп. инвал. войн (I эт) (м) (85,95)               |взр|          |   2218.00|</w:t>
      </w:r>
    </w:p>
    <w:p w:rsidR="006253FD" w:rsidRPr="00726C71" w:rsidRDefault="00726C71" w:rsidP="00726C71">
      <w:pPr>
        <w:pStyle w:val="a3"/>
        <w:jc w:val="center"/>
        <w:rPr>
          <w:rFonts w:ascii="Times New Roman" w:hAnsi="Times New Roman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  <w:lang w:val="en-US"/>
        </w:rPr>
        <w:t>-------------------------------------------------------------------------------------------------</w:t>
      </w:r>
    </w:p>
    <w:p w:rsidR="006253FD" w:rsidRPr="00726C71" w:rsidRDefault="006253FD" w:rsidP="006B1589">
      <w:pPr>
        <w:pStyle w:val="a3"/>
        <w:jc w:val="center"/>
        <w:rPr>
          <w:rFonts w:ascii="Times New Roman" w:hAnsi="Times New Roman"/>
          <w:sz w:val="17"/>
          <w:szCs w:val="17"/>
        </w:rPr>
      </w:pPr>
    </w:p>
    <w:p w:rsidR="006253FD" w:rsidRDefault="006253FD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3FD" w:rsidRDefault="006253FD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726C71" w:rsidRDefault="00726C7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25727" w:rsidRPr="00186D44" w:rsidRDefault="00C54BB1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Тарифы осмотров врачами-специалистами, исследований </w:t>
      </w:r>
    </w:p>
    <w:p w:rsidR="009E3308" w:rsidRPr="00186D44" w:rsidRDefault="00C54BB1" w:rsidP="006B1589">
      <w:pPr>
        <w:pStyle w:val="a3"/>
        <w:jc w:val="center"/>
        <w:rPr>
          <w:rFonts w:ascii="Times New Roman" w:hAnsi="Times New Roman"/>
          <w:strike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и иных медицинских мероприятий, проводимых в рамках </w:t>
      </w:r>
      <w:r w:rsidRPr="00186D44">
        <w:rPr>
          <w:rFonts w:ascii="Times New Roman" w:hAnsi="Times New Roman"/>
          <w:sz w:val="26"/>
          <w:szCs w:val="26"/>
          <w:lang w:val="en-US"/>
        </w:rPr>
        <w:t>II</w:t>
      </w:r>
      <w:r w:rsidRPr="00186D44">
        <w:rPr>
          <w:rFonts w:ascii="Times New Roman" w:hAnsi="Times New Roman"/>
          <w:sz w:val="26"/>
          <w:szCs w:val="26"/>
        </w:rPr>
        <w:t xml:space="preserve"> этапа диспансеризации взро</w:t>
      </w:r>
      <w:r w:rsidR="00325DE8" w:rsidRPr="00186D44">
        <w:rPr>
          <w:rFonts w:ascii="Times New Roman" w:hAnsi="Times New Roman"/>
          <w:sz w:val="26"/>
          <w:szCs w:val="26"/>
        </w:rPr>
        <w:t>слого застрахованного населения</w:t>
      </w:r>
    </w:p>
    <w:p w:rsidR="00796025" w:rsidRPr="00186D44" w:rsidRDefault="00796025" w:rsidP="007960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с 01.0</w:t>
      </w:r>
      <w:r w:rsidR="00F210D6">
        <w:rPr>
          <w:rFonts w:ascii="Times New Roman" w:hAnsi="Times New Roman"/>
          <w:sz w:val="26"/>
          <w:szCs w:val="26"/>
        </w:rPr>
        <w:t>8</w:t>
      </w:r>
      <w:r w:rsidRPr="00186D44">
        <w:rPr>
          <w:rFonts w:ascii="Times New Roman" w:hAnsi="Times New Roman"/>
          <w:sz w:val="26"/>
          <w:szCs w:val="26"/>
        </w:rPr>
        <w:t>.202</w:t>
      </w:r>
      <w:r w:rsidR="001144C8" w:rsidRPr="00186D44">
        <w:rPr>
          <w:rFonts w:ascii="Times New Roman" w:hAnsi="Times New Roman"/>
          <w:sz w:val="26"/>
          <w:szCs w:val="26"/>
        </w:rPr>
        <w:t>4</w:t>
      </w:r>
    </w:p>
    <w:p w:rsidR="00C54BB1" w:rsidRPr="00186D44" w:rsidRDefault="00164DDC" w:rsidP="00B65F1D">
      <w:pPr>
        <w:pStyle w:val="a3"/>
        <w:ind w:right="283"/>
        <w:jc w:val="right"/>
        <w:rPr>
          <w:rFonts w:ascii="Times New Roman" w:hAnsi="Times New Roman"/>
        </w:rPr>
      </w:pPr>
      <w:r w:rsidRPr="00186D4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425727" w:rsidRPr="00186D44">
        <w:rPr>
          <w:rFonts w:ascii="Times New Roman" w:hAnsi="Times New Roman"/>
          <w:sz w:val="24"/>
          <w:szCs w:val="24"/>
        </w:rPr>
        <w:t xml:space="preserve">                            </w:t>
      </w:r>
      <w:r w:rsidR="00E67E05" w:rsidRPr="00186D44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186D44">
        <w:rPr>
          <w:rFonts w:ascii="Times New Roman" w:hAnsi="Times New Roman"/>
          <w:sz w:val="24"/>
          <w:szCs w:val="24"/>
        </w:rPr>
        <w:t xml:space="preserve"> </w:t>
      </w:r>
      <w:r w:rsidR="006B1589" w:rsidRPr="00186D44">
        <w:rPr>
          <w:rFonts w:ascii="Times New Roman" w:hAnsi="Times New Roman"/>
          <w:sz w:val="22"/>
          <w:szCs w:val="22"/>
        </w:rPr>
        <w:t>Т</w:t>
      </w:r>
      <w:r w:rsidR="00C54BB1" w:rsidRPr="00186D44">
        <w:rPr>
          <w:rFonts w:ascii="Times New Roman" w:hAnsi="Times New Roman"/>
          <w:sz w:val="22"/>
          <w:szCs w:val="22"/>
        </w:rPr>
        <w:t xml:space="preserve">аблица </w:t>
      </w:r>
      <w:r w:rsidR="004536A4" w:rsidRPr="00186D44">
        <w:rPr>
          <w:rFonts w:ascii="Times New Roman" w:hAnsi="Times New Roman"/>
          <w:sz w:val="22"/>
          <w:szCs w:val="22"/>
        </w:rPr>
        <w:t>2</w:t>
      </w:r>
      <w:r w:rsidR="00B65F1D">
        <w:rPr>
          <w:rFonts w:ascii="Times New Roman" w:hAnsi="Times New Roman"/>
          <w:sz w:val="22"/>
          <w:szCs w:val="22"/>
        </w:rPr>
        <w:t xml:space="preserve"> </w:t>
      </w:r>
      <w:r w:rsidR="00C54BB1" w:rsidRPr="00186D44">
        <w:rPr>
          <w:rFonts w:ascii="Times New Roman" w:hAnsi="Times New Roman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408"/>
        <w:gridCol w:w="1417"/>
        <w:gridCol w:w="1276"/>
      </w:tblGrid>
      <w:tr w:rsidR="00C54BB1" w:rsidRPr="00186D44" w:rsidTr="00560BAE">
        <w:trPr>
          <w:trHeight w:val="331"/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</w:tr>
      <w:tr w:rsidR="00C54BB1" w:rsidRPr="00186D44" w:rsidTr="00560BAE">
        <w:trPr>
          <w:trHeight w:val="564"/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186D44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186D44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</w:tr>
      <w:tr w:rsidR="00404B8F" w:rsidRPr="00186D44" w:rsidTr="00560BAE">
        <w:trPr>
          <w:trHeight w:hRule="exact" w:val="340"/>
          <w:tblHeader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Дуплексное сканирование брахицефальных артерий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F210D6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F210D6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1 404,60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282,90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BB75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оториноларинголога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308,00</w:t>
            </w:r>
          </w:p>
        </w:tc>
      </w:tr>
      <w:tr w:rsidR="003644C2" w:rsidRPr="00186D44" w:rsidTr="00F210D6">
        <w:trPr>
          <w:trHeight w:hRule="exact" w:val="34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акушера-гинеколога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D81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врача-невролога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офтальмолога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295,00</w:t>
            </w:r>
          </w:p>
        </w:tc>
      </w:tr>
      <w:tr w:rsidR="003644C2" w:rsidRPr="00186D44" w:rsidTr="00F210D6">
        <w:trPr>
          <w:trHeight w:hRule="exact"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уролога (хирурга)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F210D6" w:rsidP="00C90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колопроктолога (хирурга)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219,00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Колоноскопия/ректоманоскопия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1 487,30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1 487,30</w:t>
            </w:r>
          </w:p>
        </w:tc>
      </w:tr>
      <w:tr w:rsidR="003644C2" w:rsidRPr="00186D44" w:rsidTr="00560BAE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Эзофагогастродуоденоскопия (с учетом</w:t>
            </w:r>
            <w:r w:rsidRPr="00186D44">
              <w:rPr>
                <w:rFonts w:ascii="Lucida Grande" w:hAnsi="Lucida Grande"/>
                <w:sz w:val="24"/>
                <w:szCs w:val="24"/>
                <w:shd w:val="clear" w:color="auto" w:fill="FFFFFF"/>
              </w:rPr>
              <w:t xml:space="preserve"> биопсии и гистологического исследования)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1 605,80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1 605,80</w:t>
            </w:r>
          </w:p>
        </w:tc>
      </w:tr>
      <w:tr w:rsidR="003644C2" w:rsidRPr="00186D44" w:rsidTr="00560BAE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458,30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458,30</w:t>
            </w:r>
          </w:p>
        </w:tc>
      </w:tr>
      <w:tr w:rsidR="003644C2" w:rsidRPr="00186D44" w:rsidTr="00560BAE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Компьютерная томография легких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1 628,70</w:t>
            </w:r>
          </w:p>
        </w:tc>
      </w:tr>
      <w:tr w:rsidR="003644C2" w:rsidRPr="00186D44" w:rsidTr="00560BAE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DA48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371,90</w:t>
            </w:r>
          </w:p>
        </w:tc>
      </w:tr>
      <w:tr w:rsidR="00DF3718" w:rsidRPr="00186D44" w:rsidTr="00560BAE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186D44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  <w:r w:rsidR="00465738" w:rsidRPr="0018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</w:t>
            </w:r>
            <w:r w:rsidR="00051058" w:rsidRPr="00186D44">
              <w:rPr>
                <w:rFonts w:ascii="Times New Roman" w:hAnsi="Times New Roman"/>
                <w:sz w:val="24"/>
                <w:szCs w:val="24"/>
              </w:rPr>
              <w:t>я</w:t>
            </w:r>
            <w:r w:rsidRPr="00186D44">
              <w:rPr>
                <w:rFonts w:ascii="Times New Roman" w:hAnsi="Times New Roman"/>
                <w:sz w:val="24"/>
                <w:szCs w:val="24"/>
              </w:rPr>
              <w:t>) врачом-дерматовенерологом, включая проведение дерматоскопии</w:t>
            </w:r>
          </w:p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274,00</w:t>
            </w:r>
          </w:p>
        </w:tc>
      </w:tr>
      <w:tr w:rsidR="00DF3718" w:rsidRPr="00186D44" w:rsidTr="00560BAE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186D44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  <w:r w:rsidR="00465738" w:rsidRPr="0018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Проведение исследования уровня гликированного гемоглобина в крови</w:t>
            </w:r>
          </w:p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312,90</w:t>
            </w:r>
          </w:p>
        </w:tc>
      </w:tr>
      <w:tr w:rsidR="003644C2" w:rsidRPr="00186D44" w:rsidTr="00560BAE">
        <w:trPr>
          <w:trHeight w:hRule="exact" w:val="39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  <w:r w:rsidR="00465738" w:rsidRPr="0018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BB75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 xml:space="preserve"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339,00</w:t>
            </w:r>
          </w:p>
        </w:tc>
      </w:tr>
      <w:tr w:rsidR="00C87D7C" w:rsidRPr="00186D44" w:rsidTr="00560BAE">
        <w:trPr>
          <w:trHeight w:hRule="exact" w:val="41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186D44" w:rsidRDefault="00C87D7C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186D44" w:rsidRDefault="00C87D7C" w:rsidP="00F22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Прием (осмотр) фельдшером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  <w:p w:rsidR="00C87D7C" w:rsidRPr="00186D44" w:rsidRDefault="00C87D7C" w:rsidP="00C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186D44" w:rsidRDefault="000D10B4" w:rsidP="00C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186D44" w:rsidRDefault="000D10B4" w:rsidP="00C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237,00</w:t>
            </w:r>
          </w:p>
        </w:tc>
      </w:tr>
    </w:tbl>
    <w:p w:rsidR="00C54BB1" w:rsidRPr="00186D44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186D44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654AD0" w:rsidRPr="00186D44" w:rsidRDefault="00654AD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33EC7" w:rsidRPr="00186D44" w:rsidRDefault="00433EC7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433EC7" w:rsidRPr="00186D44" w:rsidSect="00936F54">
      <w:footerReference w:type="default" r:id="rId7"/>
      <w:pgSz w:w="11906" w:h="16838"/>
      <w:pgMar w:top="851" w:right="566" w:bottom="142" w:left="1276" w:header="709" w:footer="136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C71" w:rsidRDefault="00726C71" w:rsidP="00DA7B62">
      <w:pPr>
        <w:spacing w:after="0" w:line="240" w:lineRule="auto"/>
      </w:pPr>
      <w:r>
        <w:separator/>
      </w:r>
    </w:p>
  </w:endnote>
  <w:endnote w:type="continuationSeparator" w:id="0">
    <w:p w:rsidR="00726C71" w:rsidRDefault="00726C71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1563"/>
      <w:docPartObj>
        <w:docPartGallery w:val="Page Numbers (Bottom of Page)"/>
        <w:docPartUnique/>
      </w:docPartObj>
    </w:sdtPr>
    <w:sdtContent>
      <w:p w:rsidR="00726C71" w:rsidRDefault="00AB34A9">
        <w:pPr>
          <w:pStyle w:val="a7"/>
          <w:jc w:val="center"/>
        </w:pPr>
        <w:fldSimple w:instr=" PAGE   \* MERGEFORMAT ">
          <w:r w:rsidR="00936F54">
            <w:rPr>
              <w:noProof/>
            </w:rPr>
            <w:t>11</w:t>
          </w:r>
        </w:fldSimple>
      </w:p>
    </w:sdtContent>
  </w:sdt>
  <w:p w:rsidR="00726C71" w:rsidRDefault="00726C71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C71" w:rsidRDefault="00726C71" w:rsidP="00DA7B62">
      <w:pPr>
        <w:spacing w:after="0" w:line="240" w:lineRule="auto"/>
      </w:pPr>
      <w:r>
        <w:separator/>
      </w:r>
    </w:p>
  </w:footnote>
  <w:footnote w:type="continuationSeparator" w:id="0">
    <w:p w:rsidR="00726C71" w:rsidRDefault="00726C71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6C71"/>
    <w:rsid w:val="000272F5"/>
    <w:rsid w:val="00030653"/>
    <w:rsid w:val="00030EA9"/>
    <w:rsid w:val="00032EF9"/>
    <w:rsid w:val="0003318F"/>
    <w:rsid w:val="00046E18"/>
    <w:rsid w:val="00051058"/>
    <w:rsid w:val="0005643F"/>
    <w:rsid w:val="00066BF2"/>
    <w:rsid w:val="00083933"/>
    <w:rsid w:val="00084460"/>
    <w:rsid w:val="00091F2E"/>
    <w:rsid w:val="000A2896"/>
    <w:rsid w:val="000A575D"/>
    <w:rsid w:val="000A6495"/>
    <w:rsid w:val="000A6588"/>
    <w:rsid w:val="000C2426"/>
    <w:rsid w:val="000C53AE"/>
    <w:rsid w:val="000C73CE"/>
    <w:rsid w:val="000D0B8C"/>
    <w:rsid w:val="000D10B4"/>
    <w:rsid w:val="000D1ADF"/>
    <w:rsid w:val="000D4069"/>
    <w:rsid w:val="000D57E0"/>
    <w:rsid w:val="000E43A8"/>
    <w:rsid w:val="000E4A82"/>
    <w:rsid w:val="0010780E"/>
    <w:rsid w:val="00111892"/>
    <w:rsid w:val="00111CD9"/>
    <w:rsid w:val="00113977"/>
    <w:rsid w:val="001144C8"/>
    <w:rsid w:val="001168E5"/>
    <w:rsid w:val="00131048"/>
    <w:rsid w:val="001471A3"/>
    <w:rsid w:val="00150DC3"/>
    <w:rsid w:val="0015676A"/>
    <w:rsid w:val="00156EE8"/>
    <w:rsid w:val="001616FA"/>
    <w:rsid w:val="00163AA0"/>
    <w:rsid w:val="001648B9"/>
    <w:rsid w:val="00164DDC"/>
    <w:rsid w:val="00172BFA"/>
    <w:rsid w:val="00180530"/>
    <w:rsid w:val="00185A5A"/>
    <w:rsid w:val="00186D44"/>
    <w:rsid w:val="00197861"/>
    <w:rsid w:val="001A1CEF"/>
    <w:rsid w:val="001A22F7"/>
    <w:rsid w:val="001A4080"/>
    <w:rsid w:val="001B3F42"/>
    <w:rsid w:val="001B41AD"/>
    <w:rsid w:val="001B575D"/>
    <w:rsid w:val="001B714B"/>
    <w:rsid w:val="001C2127"/>
    <w:rsid w:val="001C30CE"/>
    <w:rsid w:val="001C4467"/>
    <w:rsid w:val="001C578C"/>
    <w:rsid w:val="001C60D8"/>
    <w:rsid w:val="001D063D"/>
    <w:rsid w:val="001D14DF"/>
    <w:rsid w:val="001D6CE1"/>
    <w:rsid w:val="001E46B9"/>
    <w:rsid w:val="001F29F3"/>
    <w:rsid w:val="00201656"/>
    <w:rsid w:val="00201DB2"/>
    <w:rsid w:val="002114C5"/>
    <w:rsid w:val="00216FB1"/>
    <w:rsid w:val="00230024"/>
    <w:rsid w:val="00233A49"/>
    <w:rsid w:val="0024125E"/>
    <w:rsid w:val="002513BF"/>
    <w:rsid w:val="002538E8"/>
    <w:rsid w:val="00256872"/>
    <w:rsid w:val="002610BA"/>
    <w:rsid w:val="002639A1"/>
    <w:rsid w:val="00275D7D"/>
    <w:rsid w:val="002817FE"/>
    <w:rsid w:val="002916EF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DE8"/>
    <w:rsid w:val="003344E6"/>
    <w:rsid w:val="00342099"/>
    <w:rsid w:val="00345484"/>
    <w:rsid w:val="00353110"/>
    <w:rsid w:val="00362169"/>
    <w:rsid w:val="00364313"/>
    <w:rsid w:val="003644C2"/>
    <w:rsid w:val="003704D9"/>
    <w:rsid w:val="00373CC1"/>
    <w:rsid w:val="00375F59"/>
    <w:rsid w:val="003770F1"/>
    <w:rsid w:val="00382DAA"/>
    <w:rsid w:val="00384E36"/>
    <w:rsid w:val="0039763D"/>
    <w:rsid w:val="003A177E"/>
    <w:rsid w:val="003A446E"/>
    <w:rsid w:val="003A6942"/>
    <w:rsid w:val="003B0112"/>
    <w:rsid w:val="003B38BA"/>
    <w:rsid w:val="003C1E9A"/>
    <w:rsid w:val="003C651A"/>
    <w:rsid w:val="003D0EEC"/>
    <w:rsid w:val="003D1DC4"/>
    <w:rsid w:val="003D3A84"/>
    <w:rsid w:val="003E78B6"/>
    <w:rsid w:val="003F5407"/>
    <w:rsid w:val="00404B8F"/>
    <w:rsid w:val="00405234"/>
    <w:rsid w:val="00407E7A"/>
    <w:rsid w:val="004211F2"/>
    <w:rsid w:val="00422ACC"/>
    <w:rsid w:val="00425727"/>
    <w:rsid w:val="0043274D"/>
    <w:rsid w:val="00433EC7"/>
    <w:rsid w:val="00437BD3"/>
    <w:rsid w:val="00447001"/>
    <w:rsid w:val="004536A4"/>
    <w:rsid w:val="0046022B"/>
    <w:rsid w:val="00465738"/>
    <w:rsid w:val="0046591B"/>
    <w:rsid w:val="00480E5D"/>
    <w:rsid w:val="004825F5"/>
    <w:rsid w:val="0048321D"/>
    <w:rsid w:val="00484A3E"/>
    <w:rsid w:val="00485A92"/>
    <w:rsid w:val="00490057"/>
    <w:rsid w:val="004925D3"/>
    <w:rsid w:val="004A1BBD"/>
    <w:rsid w:val="004B1256"/>
    <w:rsid w:val="004B162D"/>
    <w:rsid w:val="004B317A"/>
    <w:rsid w:val="004B6D38"/>
    <w:rsid w:val="004C261D"/>
    <w:rsid w:val="004C2FEF"/>
    <w:rsid w:val="004C307F"/>
    <w:rsid w:val="004C6E4D"/>
    <w:rsid w:val="004C740C"/>
    <w:rsid w:val="004D13C7"/>
    <w:rsid w:val="004D1CAC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21CBF"/>
    <w:rsid w:val="005250C3"/>
    <w:rsid w:val="005405DD"/>
    <w:rsid w:val="0054415E"/>
    <w:rsid w:val="00546723"/>
    <w:rsid w:val="00546E28"/>
    <w:rsid w:val="00555EDC"/>
    <w:rsid w:val="00560BAE"/>
    <w:rsid w:val="005615F8"/>
    <w:rsid w:val="0058183E"/>
    <w:rsid w:val="00582ABD"/>
    <w:rsid w:val="00583678"/>
    <w:rsid w:val="00586D5B"/>
    <w:rsid w:val="00586FBB"/>
    <w:rsid w:val="00592397"/>
    <w:rsid w:val="0059753D"/>
    <w:rsid w:val="005A76E4"/>
    <w:rsid w:val="005B5AF5"/>
    <w:rsid w:val="005C6F08"/>
    <w:rsid w:val="005D086A"/>
    <w:rsid w:val="005D0FC6"/>
    <w:rsid w:val="005D6D45"/>
    <w:rsid w:val="005D74DB"/>
    <w:rsid w:val="005F3555"/>
    <w:rsid w:val="005F36CB"/>
    <w:rsid w:val="005F42A7"/>
    <w:rsid w:val="0060045B"/>
    <w:rsid w:val="0060663F"/>
    <w:rsid w:val="006147DA"/>
    <w:rsid w:val="006253FD"/>
    <w:rsid w:val="006254F2"/>
    <w:rsid w:val="00625A83"/>
    <w:rsid w:val="00626F3B"/>
    <w:rsid w:val="00630150"/>
    <w:rsid w:val="00634E03"/>
    <w:rsid w:val="00636530"/>
    <w:rsid w:val="00636A15"/>
    <w:rsid w:val="0064130C"/>
    <w:rsid w:val="00641890"/>
    <w:rsid w:val="00651741"/>
    <w:rsid w:val="00654AD0"/>
    <w:rsid w:val="00670620"/>
    <w:rsid w:val="00673634"/>
    <w:rsid w:val="00673F9A"/>
    <w:rsid w:val="00682FAD"/>
    <w:rsid w:val="006839BB"/>
    <w:rsid w:val="006871A5"/>
    <w:rsid w:val="00690E30"/>
    <w:rsid w:val="00693CCB"/>
    <w:rsid w:val="006A1659"/>
    <w:rsid w:val="006A4AFB"/>
    <w:rsid w:val="006A5925"/>
    <w:rsid w:val="006A7020"/>
    <w:rsid w:val="006B1589"/>
    <w:rsid w:val="006B6036"/>
    <w:rsid w:val="006C1C60"/>
    <w:rsid w:val="006C1DD7"/>
    <w:rsid w:val="006C43B4"/>
    <w:rsid w:val="006E1911"/>
    <w:rsid w:val="006E7B87"/>
    <w:rsid w:val="006F07ED"/>
    <w:rsid w:val="006F40DE"/>
    <w:rsid w:val="006F591F"/>
    <w:rsid w:val="00701D42"/>
    <w:rsid w:val="00717D78"/>
    <w:rsid w:val="00721EE2"/>
    <w:rsid w:val="00726C71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149E"/>
    <w:rsid w:val="007C21F3"/>
    <w:rsid w:val="007C3973"/>
    <w:rsid w:val="007C4AFE"/>
    <w:rsid w:val="007C6B12"/>
    <w:rsid w:val="007C74D8"/>
    <w:rsid w:val="007D5D63"/>
    <w:rsid w:val="007E0FD8"/>
    <w:rsid w:val="007E1043"/>
    <w:rsid w:val="007E1993"/>
    <w:rsid w:val="007E7D03"/>
    <w:rsid w:val="007F03BC"/>
    <w:rsid w:val="00801D3F"/>
    <w:rsid w:val="00803377"/>
    <w:rsid w:val="008034A6"/>
    <w:rsid w:val="00803829"/>
    <w:rsid w:val="0080486A"/>
    <w:rsid w:val="00805369"/>
    <w:rsid w:val="00812B1E"/>
    <w:rsid w:val="00817F42"/>
    <w:rsid w:val="00827EB6"/>
    <w:rsid w:val="00845A7F"/>
    <w:rsid w:val="00847DE5"/>
    <w:rsid w:val="008568A3"/>
    <w:rsid w:val="00857682"/>
    <w:rsid w:val="008710C7"/>
    <w:rsid w:val="00873888"/>
    <w:rsid w:val="00882705"/>
    <w:rsid w:val="008955A2"/>
    <w:rsid w:val="00897127"/>
    <w:rsid w:val="008A1099"/>
    <w:rsid w:val="008A32D6"/>
    <w:rsid w:val="008B0EA2"/>
    <w:rsid w:val="008B2EF3"/>
    <w:rsid w:val="008C08EB"/>
    <w:rsid w:val="008C3893"/>
    <w:rsid w:val="008D61BC"/>
    <w:rsid w:val="008E7C05"/>
    <w:rsid w:val="008F12BA"/>
    <w:rsid w:val="008F4A84"/>
    <w:rsid w:val="008F4D7D"/>
    <w:rsid w:val="00900D3B"/>
    <w:rsid w:val="009332AC"/>
    <w:rsid w:val="009334E0"/>
    <w:rsid w:val="00936F54"/>
    <w:rsid w:val="00944808"/>
    <w:rsid w:val="00961563"/>
    <w:rsid w:val="00970E8E"/>
    <w:rsid w:val="00972252"/>
    <w:rsid w:val="00975A93"/>
    <w:rsid w:val="0097765A"/>
    <w:rsid w:val="00995123"/>
    <w:rsid w:val="0099513B"/>
    <w:rsid w:val="009A31B5"/>
    <w:rsid w:val="009B27E3"/>
    <w:rsid w:val="009B29EC"/>
    <w:rsid w:val="009B7A8F"/>
    <w:rsid w:val="009B7B37"/>
    <w:rsid w:val="009C1CAE"/>
    <w:rsid w:val="009C5649"/>
    <w:rsid w:val="009C6903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267F"/>
    <w:rsid w:val="00A56D48"/>
    <w:rsid w:val="00A646C7"/>
    <w:rsid w:val="00A64EA6"/>
    <w:rsid w:val="00A76E17"/>
    <w:rsid w:val="00A80A41"/>
    <w:rsid w:val="00A87AED"/>
    <w:rsid w:val="00A9285E"/>
    <w:rsid w:val="00A92A34"/>
    <w:rsid w:val="00AB0329"/>
    <w:rsid w:val="00AB2784"/>
    <w:rsid w:val="00AB3251"/>
    <w:rsid w:val="00AB34A9"/>
    <w:rsid w:val="00AB3895"/>
    <w:rsid w:val="00AB52E8"/>
    <w:rsid w:val="00AD0A0A"/>
    <w:rsid w:val="00AD2E0E"/>
    <w:rsid w:val="00AD3DAA"/>
    <w:rsid w:val="00AD533A"/>
    <w:rsid w:val="00AE158B"/>
    <w:rsid w:val="00AE1839"/>
    <w:rsid w:val="00AE4909"/>
    <w:rsid w:val="00B02FE6"/>
    <w:rsid w:val="00B03F07"/>
    <w:rsid w:val="00B04E6E"/>
    <w:rsid w:val="00B17CB0"/>
    <w:rsid w:val="00B20460"/>
    <w:rsid w:val="00B23B45"/>
    <w:rsid w:val="00B247E2"/>
    <w:rsid w:val="00B34261"/>
    <w:rsid w:val="00B532D5"/>
    <w:rsid w:val="00B56937"/>
    <w:rsid w:val="00B64EB3"/>
    <w:rsid w:val="00B65F1D"/>
    <w:rsid w:val="00B67FBC"/>
    <w:rsid w:val="00B716A2"/>
    <w:rsid w:val="00B725C4"/>
    <w:rsid w:val="00B86E9B"/>
    <w:rsid w:val="00B87AD5"/>
    <w:rsid w:val="00B916FE"/>
    <w:rsid w:val="00B919A7"/>
    <w:rsid w:val="00BB2C0F"/>
    <w:rsid w:val="00BB751D"/>
    <w:rsid w:val="00BC20E7"/>
    <w:rsid w:val="00BC786D"/>
    <w:rsid w:val="00BD2567"/>
    <w:rsid w:val="00BD2890"/>
    <w:rsid w:val="00BD3096"/>
    <w:rsid w:val="00BD3935"/>
    <w:rsid w:val="00BD723B"/>
    <w:rsid w:val="00C0196D"/>
    <w:rsid w:val="00C02785"/>
    <w:rsid w:val="00C03888"/>
    <w:rsid w:val="00C04726"/>
    <w:rsid w:val="00C049BF"/>
    <w:rsid w:val="00C2095A"/>
    <w:rsid w:val="00C233E2"/>
    <w:rsid w:val="00C2419B"/>
    <w:rsid w:val="00C31AA1"/>
    <w:rsid w:val="00C3200A"/>
    <w:rsid w:val="00C37354"/>
    <w:rsid w:val="00C43019"/>
    <w:rsid w:val="00C44B8B"/>
    <w:rsid w:val="00C50F90"/>
    <w:rsid w:val="00C5288C"/>
    <w:rsid w:val="00C54BB1"/>
    <w:rsid w:val="00C60C07"/>
    <w:rsid w:val="00C7222B"/>
    <w:rsid w:val="00C737CE"/>
    <w:rsid w:val="00C7722D"/>
    <w:rsid w:val="00C87D7C"/>
    <w:rsid w:val="00C90E8B"/>
    <w:rsid w:val="00C91537"/>
    <w:rsid w:val="00CB01C3"/>
    <w:rsid w:val="00CC162F"/>
    <w:rsid w:val="00CC50A5"/>
    <w:rsid w:val="00CD6E87"/>
    <w:rsid w:val="00CE14A6"/>
    <w:rsid w:val="00CF237A"/>
    <w:rsid w:val="00D0215A"/>
    <w:rsid w:val="00D06405"/>
    <w:rsid w:val="00D06E9E"/>
    <w:rsid w:val="00D156CE"/>
    <w:rsid w:val="00D22218"/>
    <w:rsid w:val="00D254C8"/>
    <w:rsid w:val="00D25A81"/>
    <w:rsid w:val="00D27037"/>
    <w:rsid w:val="00D276FA"/>
    <w:rsid w:val="00D2791D"/>
    <w:rsid w:val="00D317EB"/>
    <w:rsid w:val="00D5723F"/>
    <w:rsid w:val="00D655B1"/>
    <w:rsid w:val="00D70B2E"/>
    <w:rsid w:val="00D728B0"/>
    <w:rsid w:val="00D72FDE"/>
    <w:rsid w:val="00D8127B"/>
    <w:rsid w:val="00D813FE"/>
    <w:rsid w:val="00D90A91"/>
    <w:rsid w:val="00D94C53"/>
    <w:rsid w:val="00DA3637"/>
    <w:rsid w:val="00DA48C8"/>
    <w:rsid w:val="00DA7B62"/>
    <w:rsid w:val="00DB1FBF"/>
    <w:rsid w:val="00DB4229"/>
    <w:rsid w:val="00DC1870"/>
    <w:rsid w:val="00DD1135"/>
    <w:rsid w:val="00DD173B"/>
    <w:rsid w:val="00DD17E3"/>
    <w:rsid w:val="00DE1E2A"/>
    <w:rsid w:val="00DF1808"/>
    <w:rsid w:val="00DF1DB8"/>
    <w:rsid w:val="00DF3718"/>
    <w:rsid w:val="00DF3C31"/>
    <w:rsid w:val="00E0299F"/>
    <w:rsid w:val="00E03FB6"/>
    <w:rsid w:val="00E06BF2"/>
    <w:rsid w:val="00E33F89"/>
    <w:rsid w:val="00E41700"/>
    <w:rsid w:val="00E42FF1"/>
    <w:rsid w:val="00E5582B"/>
    <w:rsid w:val="00E574FF"/>
    <w:rsid w:val="00E60710"/>
    <w:rsid w:val="00E627D4"/>
    <w:rsid w:val="00E67E05"/>
    <w:rsid w:val="00E7527E"/>
    <w:rsid w:val="00E84E62"/>
    <w:rsid w:val="00EB2ED2"/>
    <w:rsid w:val="00EC50A2"/>
    <w:rsid w:val="00ED2FDF"/>
    <w:rsid w:val="00EE3576"/>
    <w:rsid w:val="00EF40E3"/>
    <w:rsid w:val="00EF4472"/>
    <w:rsid w:val="00F07DF6"/>
    <w:rsid w:val="00F203A7"/>
    <w:rsid w:val="00F210D6"/>
    <w:rsid w:val="00F22B20"/>
    <w:rsid w:val="00F2471F"/>
    <w:rsid w:val="00F2485E"/>
    <w:rsid w:val="00F40318"/>
    <w:rsid w:val="00F4689C"/>
    <w:rsid w:val="00F621E7"/>
    <w:rsid w:val="00F65165"/>
    <w:rsid w:val="00F74E7E"/>
    <w:rsid w:val="00F836D3"/>
    <w:rsid w:val="00F87D8A"/>
    <w:rsid w:val="00F92EA1"/>
    <w:rsid w:val="00F9643D"/>
    <w:rsid w:val="00FA7C20"/>
    <w:rsid w:val="00FB4D05"/>
    <w:rsid w:val="00FC6B62"/>
    <w:rsid w:val="00FD029B"/>
    <w:rsid w:val="00FD05A0"/>
    <w:rsid w:val="00FD4175"/>
    <w:rsid w:val="00FD5163"/>
    <w:rsid w:val="00FE0935"/>
    <w:rsid w:val="00FE1147"/>
    <w:rsid w:val="00FE4E40"/>
    <w:rsid w:val="00FE545B"/>
    <w:rsid w:val="00FE6498"/>
    <w:rsid w:val="00FE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68143-F3CD-4BE4-9D11-2DA59BCB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5919</Words>
  <Characters>33742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39582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elpavlenko</cp:lastModifiedBy>
  <cp:revision>16</cp:revision>
  <cp:lastPrinted>2021-01-19T16:28:00Z</cp:lastPrinted>
  <dcterms:created xsi:type="dcterms:W3CDTF">2024-08-29T05:43:00Z</dcterms:created>
  <dcterms:modified xsi:type="dcterms:W3CDTF">2024-08-30T09:14:00Z</dcterms:modified>
</cp:coreProperties>
</file>