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2EE" w:rsidRDefault="009F52EE">
      <w:pPr>
        <w:pStyle w:val="ConsPlusTitle"/>
        <w:jc w:val="center"/>
        <w:outlineLvl w:val="0"/>
      </w:pPr>
      <w:r>
        <w:t>ПРАВИТЕЛЬСТВО ЧЕЛЯБИНСКОЙ ОБЛАСТИ</w:t>
      </w:r>
    </w:p>
    <w:p w:rsidR="009F52EE" w:rsidRDefault="009F52EE">
      <w:pPr>
        <w:pStyle w:val="ConsPlusTitle"/>
        <w:jc w:val="center"/>
      </w:pPr>
    </w:p>
    <w:p w:rsidR="009F52EE" w:rsidRDefault="009F52EE">
      <w:pPr>
        <w:pStyle w:val="ConsPlusTitle"/>
        <w:jc w:val="center"/>
      </w:pPr>
      <w:r>
        <w:t>ПОСТАНОВЛЕНИЕ</w:t>
      </w:r>
    </w:p>
    <w:p w:rsidR="009F52EE" w:rsidRDefault="009F52EE">
      <w:pPr>
        <w:pStyle w:val="ConsPlusTitle"/>
        <w:jc w:val="center"/>
      </w:pPr>
      <w:r>
        <w:t>от 20 апреля 2011 г. N 102-П</w:t>
      </w:r>
    </w:p>
    <w:p w:rsidR="009F52EE" w:rsidRDefault="009F52EE">
      <w:pPr>
        <w:pStyle w:val="ConsPlusTitle"/>
        <w:jc w:val="center"/>
      </w:pPr>
    </w:p>
    <w:p w:rsidR="009F52EE" w:rsidRDefault="009F52EE">
      <w:pPr>
        <w:pStyle w:val="ConsPlusTitle"/>
        <w:jc w:val="center"/>
      </w:pPr>
      <w:r>
        <w:t>Об утверждении Положения о территориальном фонде</w:t>
      </w:r>
    </w:p>
    <w:p w:rsidR="009F52EE" w:rsidRDefault="009F52EE">
      <w:pPr>
        <w:pStyle w:val="ConsPlusTitle"/>
        <w:jc w:val="center"/>
      </w:pPr>
      <w:r>
        <w:t>обязательного медицинского страхования Челябинской области</w:t>
      </w:r>
    </w:p>
    <w:p w:rsidR="009F52EE" w:rsidRDefault="009F52E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9F52E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2EE" w:rsidRDefault="009F52EE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2EE" w:rsidRDefault="009F52EE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F52EE" w:rsidRDefault="009F52E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F52EE" w:rsidRDefault="009F52E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Челябинской области</w:t>
            </w:r>
            <w:proofErr w:type="gramEnd"/>
          </w:p>
          <w:p w:rsidR="009F52EE" w:rsidRDefault="009F52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28.09.2011 </w:t>
            </w:r>
            <w:hyperlink r:id="rId4" w:history="1">
              <w:r>
                <w:rPr>
                  <w:color w:val="0000FF"/>
                </w:rPr>
                <w:t>N 340-П</w:t>
              </w:r>
            </w:hyperlink>
            <w:r>
              <w:rPr>
                <w:color w:val="392C69"/>
              </w:rPr>
              <w:t xml:space="preserve">, от 20.11.2013 </w:t>
            </w:r>
            <w:hyperlink r:id="rId5" w:history="1">
              <w:r>
                <w:rPr>
                  <w:color w:val="0000FF"/>
                </w:rPr>
                <w:t>N 476-П</w:t>
              </w:r>
            </w:hyperlink>
            <w:r>
              <w:rPr>
                <w:color w:val="392C69"/>
              </w:rPr>
              <w:t xml:space="preserve">, от 19.03.2014 </w:t>
            </w:r>
            <w:hyperlink r:id="rId6" w:history="1">
              <w:r>
                <w:rPr>
                  <w:color w:val="0000FF"/>
                </w:rPr>
                <w:t>N 102-П</w:t>
              </w:r>
            </w:hyperlink>
            <w:r>
              <w:rPr>
                <w:color w:val="392C69"/>
              </w:rPr>
              <w:t>,</w:t>
            </w:r>
          </w:p>
          <w:p w:rsidR="009F52EE" w:rsidRDefault="009F52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12.08.2015 </w:t>
            </w:r>
            <w:hyperlink r:id="rId7" w:history="1">
              <w:r>
                <w:rPr>
                  <w:color w:val="0000FF"/>
                </w:rPr>
                <w:t>N 413-П</w:t>
              </w:r>
            </w:hyperlink>
            <w:r>
              <w:rPr>
                <w:color w:val="392C69"/>
              </w:rPr>
              <w:t xml:space="preserve">, от 17.10.2018 </w:t>
            </w:r>
            <w:hyperlink r:id="rId8" w:history="1">
              <w:r>
                <w:rPr>
                  <w:color w:val="0000FF"/>
                </w:rPr>
                <w:t>N 467-П</w:t>
              </w:r>
            </w:hyperlink>
            <w:r>
              <w:rPr>
                <w:color w:val="392C69"/>
              </w:rPr>
              <w:t xml:space="preserve">, от 19.03.2020 </w:t>
            </w:r>
            <w:hyperlink r:id="rId9" w:history="1">
              <w:r>
                <w:rPr>
                  <w:color w:val="0000FF"/>
                </w:rPr>
                <w:t>N 128-П</w:t>
              </w:r>
            </w:hyperlink>
            <w:r>
              <w:rPr>
                <w:color w:val="392C69"/>
              </w:rPr>
              <w:t>,</w:t>
            </w:r>
          </w:p>
          <w:p w:rsidR="009F52EE" w:rsidRDefault="009F52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12.08.2021 </w:t>
            </w:r>
            <w:hyperlink r:id="rId10" w:history="1">
              <w:r>
                <w:rPr>
                  <w:color w:val="0000FF"/>
                </w:rPr>
                <w:t>N 384-П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2EE" w:rsidRDefault="009F52EE"/>
        </w:tc>
      </w:tr>
    </w:tbl>
    <w:p w:rsidR="009F52EE" w:rsidRDefault="009F52EE">
      <w:pPr>
        <w:pStyle w:val="ConsPlusNormal"/>
        <w:jc w:val="both"/>
      </w:pPr>
    </w:p>
    <w:p w:rsidR="009F52EE" w:rsidRDefault="009F52EE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"Об обязательном медицинском страховании в Российской Федерации" и </w:t>
      </w:r>
      <w:hyperlink r:id="rId12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21 января 2011 г. N 15н г. Москва "Об утверждении Типового положения о территориальном фонде обязательного медицинского страхования" Правительство Челябинской области</w:t>
      </w:r>
    </w:p>
    <w:p w:rsidR="009F52EE" w:rsidRDefault="009F52EE">
      <w:pPr>
        <w:pStyle w:val="ConsPlusNormal"/>
        <w:spacing w:before="220"/>
        <w:ind w:firstLine="540"/>
        <w:jc w:val="both"/>
      </w:pPr>
      <w:r>
        <w:t>ПОСТАНОВЛЯЕТ:</w:t>
      </w:r>
    </w:p>
    <w:p w:rsidR="009F52EE" w:rsidRDefault="009F52EE">
      <w:pPr>
        <w:pStyle w:val="ConsPlusNormal"/>
        <w:jc w:val="both"/>
      </w:pPr>
    </w:p>
    <w:p w:rsidR="009F52EE" w:rsidRDefault="009F52EE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41" w:history="1">
        <w:r>
          <w:rPr>
            <w:color w:val="0000FF"/>
          </w:rPr>
          <w:t>Положение</w:t>
        </w:r>
      </w:hyperlink>
      <w:r>
        <w:t xml:space="preserve"> о территориальном фонде обязательного медицинского страхования Челябинской области.</w:t>
      </w:r>
    </w:p>
    <w:p w:rsidR="009F52EE" w:rsidRDefault="009F52E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20.11.2013 N 476-П)</w:t>
      </w:r>
    </w:p>
    <w:p w:rsidR="009F52EE" w:rsidRDefault="009F52EE">
      <w:pPr>
        <w:pStyle w:val="ConsPlusNormal"/>
        <w:jc w:val="both"/>
      </w:pPr>
    </w:p>
    <w:p w:rsidR="009F52EE" w:rsidRDefault="009F52EE">
      <w:pPr>
        <w:pStyle w:val="ConsPlusNormal"/>
        <w:ind w:firstLine="540"/>
        <w:jc w:val="both"/>
      </w:pPr>
      <w:r>
        <w:t>2. Главному управлению по делам печати и массовых коммуникаций Челябинской области (</w:t>
      </w:r>
      <w:proofErr w:type="spellStart"/>
      <w:r>
        <w:t>Федечкин</w:t>
      </w:r>
      <w:proofErr w:type="spellEnd"/>
      <w:r>
        <w:t xml:space="preserve"> Д.Н.) опубликовать настоящее постановление в официальных средствах массовой информации.</w:t>
      </w:r>
    </w:p>
    <w:p w:rsidR="009F52EE" w:rsidRDefault="009F52EE">
      <w:pPr>
        <w:pStyle w:val="ConsPlusNormal"/>
        <w:jc w:val="both"/>
      </w:pPr>
    </w:p>
    <w:p w:rsidR="009F52EE" w:rsidRDefault="009F52EE">
      <w:pPr>
        <w:pStyle w:val="ConsPlusNormal"/>
        <w:ind w:firstLine="540"/>
        <w:jc w:val="both"/>
      </w:pPr>
      <w:r>
        <w:t>3. Организацию выполнения настоящего постановления возложить на заместителя Губернатора Челябинской области Рыжего П.А.</w:t>
      </w:r>
    </w:p>
    <w:p w:rsidR="009F52EE" w:rsidRDefault="009F52EE">
      <w:pPr>
        <w:pStyle w:val="ConsPlusNormal"/>
        <w:jc w:val="both"/>
      </w:pPr>
    </w:p>
    <w:p w:rsidR="009F52EE" w:rsidRDefault="009F52EE">
      <w:pPr>
        <w:pStyle w:val="ConsPlusNormal"/>
        <w:ind w:firstLine="540"/>
        <w:jc w:val="both"/>
      </w:pPr>
      <w:r>
        <w:t>4. Настоящее постановление вступает в силу со дня его подписания и распространяет свое действие на правоотношения, возникшие с 22 февраля 2011 года.</w:t>
      </w:r>
    </w:p>
    <w:p w:rsidR="009F52EE" w:rsidRDefault="009F52EE">
      <w:pPr>
        <w:pStyle w:val="ConsPlusNormal"/>
        <w:jc w:val="both"/>
      </w:pPr>
    </w:p>
    <w:p w:rsidR="009F52EE" w:rsidRDefault="009F52EE">
      <w:pPr>
        <w:pStyle w:val="ConsPlusNormal"/>
        <w:jc w:val="right"/>
      </w:pPr>
      <w:r>
        <w:t>Председатель</w:t>
      </w:r>
    </w:p>
    <w:p w:rsidR="009F52EE" w:rsidRDefault="009F52EE">
      <w:pPr>
        <w:pStyle w:val="ConsPlusNormal"/>
        <w:jc w:val="right"/>
      </w:pPr>
      <w:r>
        <w:t>Правительства</w:t>
      </w:r>
    </w:p>
    <w:p w:rsidR="009F52EE" w:rsidRDefault="009F52EE">
      <w:pPr>
        <w:pStyle w:val="ConsPlusNormal"/>
        <w:jc w:val="right"/>
      </w:pPr>
      <w:r>
        <w:t>Челябинской области</w:t>
      </w:r>
    </w:p>
    <w:p w:rsidR="009F52EE" w:rsidRDefault="009F52EE">
      <w:pPr>
        <w:pStyle w:val="ConsPlusNormal"/>
        <w:jc w:val="right"/>
      </w:pPr>
      <w:r>
        <w:t>М.В.ЮРЕВИЧ</w:t>
      </w:r>
    </w:p>
    <w:p w:rsidR="009F52EE" w:rsidRDefault="009F52EE">
      <w:pPr>
        <w:pStyle w:val="ConsPlusNormal"/>
        <w:jc w:val="both"/>
      </w:pPr>
    </w:p>
    <w:p w:rsidR="009F52EE" w:rsidRDefault="009F52EE">
      <w:pPr>
        <w:pStyle w:val="ConsPlusNormal"/>
        <w:jc w:val="both"/>
      </w:pPr>
    </w:p>
    <w:p w:rsidR="009F52EE" w:rsidRDefault="009F52EE">
      <w:pPr>
        <w:pStyle w:val="ConsPlusNormal"/>
        <w:jc w:val="both"/>
      </w:pPr>
    </w:p>
    <w:p w:rsidR="009F52EE" w:rsidRDefault="009F52EE">
      <w:pPr>
        <w:pStyle w:val="ConsPlusNormal"/>
        <w:jc w:val="both"/>
      </w:pPr>
    </w:p>
    <w:p w:rsidR="009F52EE" w:rsidRDefault="009F52EE">
      <w:pPr>
        <w:pStyle w:val="ConsPlusNormal"/>
        <w:jc w:val="both"/>
      </w:pPr>
    </w:p>
    <w:p w:rsidR="009F52EE" w:rsidRDefault="009F52EE">
      <w:pPr>
        <w:pStyle w:val="ConsPlusNormal"/>
        <w:jc w:val="right"/>
        <w:outlineLvl w:val="0"/>
      </w:pPr>
      <w:r>
        <w:t>Утверждено</w:t>
      </w:r>
    </w:p>
    <w:p w:rsidR="009F52EE" w:rsidRDefault="009F52EE">
      <w:pPr>
        <w:pStyle w:val="ConsPlusNormal"/>
        <w:jc w:val="right"/>
      </w:pPr>
      <w:r>
        <w:t>постановлением</w:t>
      </w:r>
    </w:p>
    <w:p w:rsidR="009F52EE" w:rsidRDefault="009F52EE">
      <w:pPr>
        <w:pStyle w:val="ConsPlusNormal"/>
        <w:jc w:val="right"/>
      </w:pPr>
      <w:r>
        <w:t>Правительства</w:t>
      </w:r>
    </w:p>
    <w:p w:rsidR="009F52EE" w:rsidRDefault="009F52EE">
      <w:pPr>
        <w:pStyle w:val="ConsPlusNormal"/>
        <w:jc w:val="right"/>
      </w:pPr>
      <w:r>
        <w:t>Челябинской области</w:t>
      </w:r>
    </w:p>
    <w:p w:rsidR="009F52EE" w:rsidRDefault="009F52EE">
      <w:pPr>
        <w:pStyle w:val="ConsPlusNormal"/>
        <w:jc w:val="right"/>
      </w:pPr>
      <w:r>
        <w:t>от 20 апреля 2011 г. N 102-П</w:t>
      </w:r>
    </w:p>
    <w:p w:rsidR="009F52EE" w:rsidRDefault="009F52EE">
      <w:pPr>
        <w:pStyle w:val="ConsPlusNormal"/>
        <w:jc w:val="both"/>
      </w:pPr>
    </w:p>
    <w:p w:rsidR="009F52EE" w:rsidRDefault="009F52EE">
      <w:pPr>
        <w:pStyle w:val="ConsPlusTitle"/>
        <w:jc w:val="center"/>
      </w:pPr>
      <w:bookmarkStart w:id="0" w:name="P41"/>
      <w:bookmarkEnd w:id="0"/>
      <w:r>
        <w:t>Положение</w:t>
      </w:r>
    </w:p>
    <w:p w:rsidR="009F52EE" w:rsidRDefault="009F52EE">
      <w:pPr>
        <w:pStyle w:val="ConsPlusTitle"/>
        <w:jc w:val="center"/>
      </w:pPr>
      <w:r>
        <w:t xml:space="preserve">о территориальном фонде </w:t>
      </w:r>
      <w:proofErr w:type="gramStart"/>
      <w:r>
        <w:t>обязательного</w:t>
      </w:r>
      <w:proofErr w:type="gramEnd"/>
    </w:p>
    <w:p w:rsidR="009F52EE" w:rsidRDefault="009F52EE">
      <w:pPr>
        <w:pStyle w:val="ConsPlusTitle"/>
        <w:jc w:val="center"/>
      </w:pPr>
      <w:r>
        <w:lastRenderedPageBreak/>
        <w:t>медицинского страхования Челябинской области</w:t>
      </w:r>
    </w:p>
    <w:p w:rsidR="009F52EE" w:rsidRDefault="009F52E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9F52E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2EE" w:rsidRDefault="009F52EE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2EE" w:rsidRDefault="009F52EE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F52EE" w:rsidRDefault="009F52E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F52EE" w:rsidRDefault="009F52E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Челябинской области</w:t>
            </w:r>
            <w:proofErr w:type="gramEnd"/>
          </w:p>
          <w:p w:rsidR="009F52EE" w:rsidRDefault="009F52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28.09.2011 </w:t>
            </w:r>
            <w:hyperlink r:id="rId14" w:history="1">
              <w:r>
                <w:rPr>
                  <w:color w:val="0000FF"/>
                </w:rPr>
                <w:t>N 340-П</w:t>
              </w:r>
            </w:hyperlink>
            <w:r>
              <w:rPr>
                <w:color w:val="392C69"/>
              </w:rPr>
              <w:t xml:space="preserve">, от 20.11.2013 </w:t>
            </w:r>
            <w:hyperlink r:id="rId15" w:history="1">
              <w:r>
                <w:rPr>
                  <w:color w:val="0000FF"/>
                </w:rPr>
                <w:t>N 476-П</w:t>
              </w:r>
            </w:hyperlink>
            <w:r>
              <w:rPr>
                <w:color w:val="392C69"/>
              </w:rPr>
              <w:t xml:space="preserve">, от 19.03.2014 </w:t>
            </w:r>
            <w:hyperlink r:id="rId16" w:history="1">
              <w:r>
                <w:rPr>
                  <w:color w:val="0000FF"/>
                </w:rPr>
                <w:t>N 102-П</w:t>
              </w:r>
            </w:hyperlink>
            <w:r>
              <w:rPr>
                <w:color w:val="392C69"/>
              </w:rPr>
              <w:t>,</w:t>
            </w:r>
          </w:p>
          <w:p w:rsidR="009F52EE" w:rsidRDefault="009F52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12.08.2015 </w:t>
            </w:r>
            <w:hyperlink r:id="rId17" w:history="1">
              <w:r>
                <w:rPr>
                  <w:color w:val="0000FF"/>
                </w:rPr>
                <w:t>N 413-П</w:t>
              </w:r>
            </w:hyperlink>
            <w:r>
              <w:rPr>
                <w:color w:val="392C69"/>
              </w:rPr>
              <w:t xml:space="preserve">, от 17.10.2018 </w:t>
            </w:r>
            <w:hyperlink r:id="rId18" w:history="1">
              <w:r>
                <w:rPr>
                  <w:color w:val="0000FF"/>
                </w:rPr>
                <w:t>N 467-П</w:t>
              </w:r>
            </w:hyperlink>
            <w:r>
              <w:rPr>
                <w:color w:val="392C69"/>
              </w:rPr>
              <w:t xml:space="preserve">, от 19.03.2020 </w:t>
            </w:r>
            <w:hyperlink r:id="rId19" w:history="1">
              <w:r>
                <w:rPr>
                  <w:color w:val="0000FF"/>
                </w:rPr>
                <w:t>N 128-П</w:t>
              </w:r>
            </w:hyperlink>
            <w:r>
              <w:rPr>
                <w:color w:val="392C69"/>
              </w:rPr>
              <w:t>,</w:t>
            </w:r>
          </w:p>
          <w:p w:rsidR="009F52EE" w:rsidRDefault="009F52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12.08.2021 </w:t>
            </w:r>
            <w:hyperlink r:id="rId20" w:history="1">
              <w:r>
                <w:rPr>
                  <w:color w:val="0000FF"/>
                </w:rPr>
                <w:t>N 384-П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2EE" w:rsidRDefault="009F52EE"/>
        </w:tc>
      </w:tr>
    </w:tbl>
    <w:p w:rsidR="009F52EE" w:rsidRDefault="009F52EE">
      <w:pPr>
        <w:pStyle w:val="ConsPlusNormal"/>
        <w:jc w:val="both"/>
      </w:pPr>
    </w:p>
    <w:p w:rsidR="009F52EE" w:rsidRDefault="009F52EE">
      <w:pPr>
        <w:pStyle w:val="ConsPlusTitle"/>
        <w:jc w:val="center"/>
        <w:outlineLvl w:val="1"/>
      </w:pPr>
      <w:r>
        <w:t>I. Общие положения</w:t>
      </w:r>
    </w:p>
    <w:p w:rsidR="009F52EE" w:rsidRDefault="009F52EE">
      <w:pPr>
        <w:pStyle w:val="ConsPlusNormal"/>
        <w:jc w:val="both"/>
      </w:pPr>
    </w:p>
    <w:p w:rsidR="009F52EE" w:rsidRDefault="009F52EE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Территориальный фонд обязательного медицинского страхования Челябинской области (далее именуется - Фонд) является некоммерческой организацией, созданной в соответствии с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29 ноября 2010 года N 326-ФЗ "Об обязательном медицинском страховании в Российской Федерации" (далее именуется - Федеральный закон "Об обязательном медицинском страховании в Российской Федерации") для реализации государственной политики в сфере обязательного медицинского страхования на территории Челябинской области.</w:t>
      </w:r>
      <w:proofErr w:type="gramEnd"/>
    </w:p>
    <w:p w:rsidR="009F52EE" w:rsidRDefault="009F52E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19.03.2020 N 128-П)</w:t>
      </w:r>
    </w:p>
    <w:p w:rsidR="009F52EE" w:rsidRDefault="009F52EE">
      <w:pPr>
        <w:pStyle w:val="ConsPlusNormal"/>
        <w:spacing w:before="220"/>
        <w:ind w:firstLine="540"/>
        <w:jc w:val="both"/>
      </w:pPr>
      <w:r>
        <w:t>2. Фонд является юридическим лицом, созданным в соответствии с законодательством Российской Федерации, и в своей деятельности подотчетен Правительству Челябинской области и Федеральному фонду обязательного медицинского страхования (далее именуется - Федеральный фонд). Для реализации своих полномочий Фонд открывает счета, может создавать филиалы и представительства, имеет бланк и печать со своим полным наименованием, иные печати, штампы и бланки, геральдический знак-эмблему.</w:t>
      </w:r>
    </w:p>
    <w:p w:rsidR="009F52EE" w:rsidRDefault="009F52EE">
      <w:pPr>
        <w:pStyle w:val="ConsPlusNormal"/>
        <w:spacing w:before="220"/>
        <w:ind w:firstLine="540"/>
        <w:jc w:val="both"/>
      </w:pPr>
      <w:r>
        <w:t>3. Официальное наименование - территориальный фонд обязательного медицинского страхования Челябинской области. Сокращенное наименование - ТФОМС Челябинской области.</w:t>
      </w:r>
    </w:p>
    <w:p w:rsidR="009F52EE" w:rsidRDefault="009F52E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20.11.2013 N 476-П)</w:t>
      </w:r>
    </w:p>
    <w:p w:rsidR="009F52EE" w:rsidRDefault="009F52EE">
      <w:pPr>
        <w:pStyle w:val="ConsPlusNormal"/>
        <w:spacing w:before="220"/>
        <w:ind w:firstLine="540"/>
        <w:jc w:val="both"/>
      </w:pPr>
      <w:r>
        <w:t>4. Местонахождение Фонда и его юридический адрес:</w:t>
      </w:r>
    </w:p>
    <w:p w:rsidR="009F52EE" w:rsidRDefault="009F52EE">
      <w:pPr>
        <w:pStyle w:val="ConsPlusNormal"/>
        <w:spacing w:before="220"/>
        <w:ind w:firstLine="540"/>
        <w:jc w:val="both"/>
      </w:pPr>
      <w:r>
        <w:t>454080, город Челябинск, улица Труда, 156.</w:t>
      </w:r>
    </w:p>
    <w:p w:rsidR="009F52EE" w:rsidRDefault="009F52EE">
      <w:pPr>
        <w:pStyle w:val="ConsPlusNormal"/>
        <w:jc w:val="both"/>
      </w:pPr>
      <w:r>
        <w:t xml:space="preserve">(в ред. Постановлений Правительства Челябинской области от 20.11.2013 </w:t>
      </w:r>
      <w:hyperlink r:id="rId24" w:history="1">
        <w:r>
          <w:rPr>
            <w:color w:val="0000FF"/>
          </w:rPr>
          <w:t>N 476-П</w:t>
        </w:r>
      </w:hyperlink>
      <w:r>
        <w:t xml:space="preserve">, от 19.03.2014 </w:t>
      </w:r>
      <w:hyperlink r:id="rId25" w:history="1">
        <w:r>
          <w:rPr>
            <w:color w:val="0000FF"/>
          </w:rPr>
          <w:t>N 102-П</w:t>
        </w:r>
      </w:hyperlink>
      <w:r>
        <w:t>)</w:t>
      </w:r>
    </w:p>
    <w:p w:rsidR="009F52EE" w:rsidRDefault="009F52EE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Фонд осуществляет свою деятельность в соответствии с </w:t>
      </w:r>
      <w:hyperlink r:id="rId26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здравоохранения, настоящим Положением и нормативными правовыми актами Челябинской области.</w:t>
      </w:r>
      <w:proofErr w:type="gramEnd"/>
    </w:p>
    <w:p w:rsidR="009F52EE" w:rsidRDefault="009F52EE">
      <w:pPr>
        <w:pStyle w:val="ConsPlusNormal"/>
        <w:jc w:val="both"/>
      </w:pPr>
    </w:p>
    <w:p w:rsidR="009F52EE" w:rsidRDefault="009F52EE">
      <w:pPr>
        <w:pStyle w:val="ConsPlusTitle"/>
        <w:jc w:val="center"/>
        <w:outlineLvl w:val="1"/>
      </w:pPr>
      <w:r>
        <w:t>II. Задачи Фонда</w:t>
      </w:r>
    </w:p>
    <w:p w:rsidR="009F52EE" w:rsidRDefault="009F52EE">
      <w:pPr>
        <w:pStyle w:val="ConsPlusNormal"/>
        <w:jc w:val="both"/>
      </w:pPr>
    </w:p>
    <w:p w:rsidR="009F52EE" w:rsidRDefault="009F52EE">
      <w:pPr>
        <w:pStyle w:val="ConsPlusNormal"/>
        <w:ind w:firstLine="540"/>
        <w:jc w:val="both"/>
      </w:pPr>
      <w:r>
        <w:t>6. Задачами Фонда являются:</w:t>
      </w:r>
    </w:p>
    <w:p w:rsidR="009F52EE" w:rsidRDefault="009F52EE">
      <w:pPr>
        <w:pStyle w:val="ConsPlusNormal"/>
        <w:spacing w:before="220"/>
        <w:ind w:firstLine="540"/>
        <w:jc w:val="both"/>
      </w:pPr>
      <w:r>
        <w:t>1) обеспечение предусмотренных законодательством Российской Федерации прав граждан в системе обязательного медицинского страхования;</w:t>
      </w:r>
    </w:p>
    <w:p w:rsidR="009F52EE" w:rsidRDefault="009F52EE">
      <w:pPr>
        <w:pStyle w:val="ConsPlusNormal"/>
        <w:spacing w:before="220"/>
        <w:ind w:firstLine="540"/>
        <w:jc w:val="both"/>
      </w:pPr>
      <w:r>
        <w:t>2) обеспечение гарантий бесплатного оказания застрахованным лицам медицинской помощи при наступлении страхового случая в рамках территориальной программы обязательного медицинского страхования и базовой программы обязательного медицинского страхования;</w:t>
      </w:r>
    </w:p>
    <w:p w:rsidR="009F52EE" w:rsidRDefault="009F52EE">
      <w:pPr>
        <w:pStyle w:val="ConsPlusNormal"/>
        <w:spacing w:before="220"/>
        <w:ind w:firstLine="540"/>
        <w:jc w:val="both"/>
      </w:pPr>
      <w:r>
        <w:lastRenderedPageBreak/>
        <w:t>3) создание условий для обеспечения доступности и качества медицинской помощи, оказываемой в рамках программ обязательного медицинского страхования;</w:t>
      </w:r>
    </w:p>
    <w:p w:rsidR="009F52EE" w:rsidRDefault="009F52EE">
      <w:pPr>
        <w:pStyle w:val="ConsPlusNormal"/>
        <w:spacing w:before="220"/>
        <w:ind w:firstLine="540"/>
        <w:jc w:val="both"/>
      </w:pPr>
      <w:r>
        <w:t>4) обеспечение государственных гарантий соблюдения прав застрахованных лиц на исполнение обязательств по обязательному медицинскому страхованию в рамках базовой программы обязательного медицинского страхования независимо от финансового положения страховщика.</w:t>
      </w:r>
    </w:p>
    <w:p w:rsidR="009F52EE" w:rsidRDefault="009F52EE">
      <w:pPr>
        <w:pStyle w:val="ConsPlusNormal"/>
        <w:jc w:val="both"/>
      </w:pPr>
    </w:p>
    <w:p w:rsidR="009F52EE" w:rsidRDefault="009F52EE">
      <w:pPr>
        <w:pStyle w:val="ConsPlusTitle"/>
        <w:jc w:val="center"/>
        <w:outlineLvl w:val="1"/>
      </w:pPr>
      <w:r>
        <w:t>III. Полномочия и функции Фонда</w:t>
      </w:r>
    </w:p>
    <w:p w:rsidR="009F52EE" w:rsidRDefault="009F52EE">
      <w:pPr>
        <w:pStyle w:val="ConsPlusNormal"/>
        <w:jc w:val="both"/>
      </w:pPr>
    </w:p>
    <w:p w:rsidR="009F52EE" w:rsidRDefault="009F52EE">
      <w:pPr>
        <w:pStyle w:val="ConsPlusNormal"/>
        <w:ind w:firstLine="540"/>
        <w:jc w:val="both"/>
      </w:pPr>
      <w:r>
        <w:t xml:space="preserve">7. </w:t>
      </w:r>
      <w:proofErr w:type="gramStart"/>
      <w:r>
        <w:t xml:space="preserve">Фонд осуществляет управление средствами обязательного медицинского страхования на территории Челябинской области, предназначенными для обеспечения гарантий бесплатного оказания застрахованным лицам медицинской помощи в рамках программ обязательного медицинского страхования и в целях обеспечения финансовой устойчивости обязательного медицинского страхования на территории Челябинской области, а также решения иных задач, установленных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"Об обязательном медицинском страховании в Российской Федерации", настоящим Положением, законом о бюджете</w:t>
      </w:r>
      <w:proofErr w:type="gramEnd"/>
      <w:r>
        <w:t xml:space="preserve"> Фонда.</w:t>
      </w:r>
    </w:p>
    <w:p w:rsidR="009F52EE" w:rsidRDefault="009F52EE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19.03.2020 N 128-П)</w:t>
      </w:r>
    </w:p>
    <w:p w:rsidR="009F52EE" w:rsidRDefault="009F52EE">
      <w:pPr>
        <w:pStyle w:val="ConsPlusNormal"/>
        <w:spacing w:before="220"/>
        <w:ind w:firstLine="540"/>
        <w:jc w:val="both"/>
      </w:pPr>
      <w:r>
        <w:t>8. Фонд осуществляет следующие полномочия страховщика:</w:t>
      </w:r>
    </w:p>
    <w:p w:rsidR="009F52EE" w:rsidRDefault="009F52EE">
      <w:pPr>
        <w:pStyle w:val="ConsPlusNormal"/>
        <w:spacing w:before="220"/>
        <w:ind w:firstLine="540"/>
        <w:jc w:val="both"/>
      </w:pPr>
      <w:r>
        <w:t>1) участвует в разработке территориальных программ государственных гарантий бесплатного оказания гражданам медицинской помощи и определении тарифов на оплату медицинской помощи на территории Челябинской области;</w:t>
      </w:r>
    </w:p>
    <w:p w:rsidR="009F52EE" w:rsidRDefault="009F52EE">
      <w:pPr>
        <w:pStyle w:val="ConsPlusNormal"/>
        <w:spacing w:before="220"/>
        <w:ind w:firstLine="540"/>
        <w:jc w:val="both"/>
      </w:pPr>
      <w:r>
        <w:t>2) аккумулирует средства обязательного медицинского страхования и управляет ими, осуществляет финансовое обеспечение реализации территориальных программ обязательного медицинского страхования в Челябинской области, формирует и использует резервы для обеспечения финансовой устойчивости обязательного медицинского страхования в порядке, установленном Федеральным фондом;</w:t>
      </w:r>
    </w:p>
    <w:p w:rsidR="009F52EE" w:rsidRDefault="009F52EE">
      <w:pPr>
        <w:pStyle w:val="ConsPlusNormal"/>
        <w:spacing w:before="220"/>
        <w:ind w:firstLine="540"/>
        <w:jc w:val="both"/>
      </w:pPr>
      <w:r>
        <w:t xml:space="preserve">3) получает от органа, осуществляющего </w:t>
      </w:r>
      <w:proofErr w:type="gramStart"/>
      <w:r>
        <w:t>контроль за</w:t>
      </w:r>
      <w:proofErr w:type="gramEnd"/>
      <w:r>
        <w:t xml:space="preserve"> правильностью исчисления, полнотой и своевременностью уплаты (перечисления) страховых взносов на обязательное медицинское страхование, необходимую информацию для осуществления обязательного медицинского страхования;</w:t>
      </w:r>
    </w:p>
    <w:p w:rsidR="009F52EE" w:rsidRDefault="009F52EE">
      <w:pPr>
        <w:pStyle w:val="ConsPlusNormal"/>
        <w:spacing w:before="220"/>
        <w:ind w:firstLine="540"/>
        <w:jc w:val="both"/>
      </w:pPr>
      <w:r>
        <w:t>4) осуществляет администрирование доходов бюджета Федерального фонда, поступающих от уплаты страховых взносов на обязательное медицинское страхование неработающего населения, регистрирует и снимает с регистрационного учета страхователей для неработающих граждан;</w:t>
      </w:r>
    </w:p>
    <w:p w:rsidR="009F52EE" w:rsidRDefault="009F52EE">
      <w:pPr>
        <w:pStyle w:val="ConsPlusNormal"/>
        <w:spacing w:before="220"/>
        <w:ind w:firstLine="540"/>
        <w:jc w:val="both"/>
      </w:pPr>
      <w:r>
        <w:t>5) начисляет недоимку по страховым взносам на обязательное медицинское страхование неработающего населения, штрафы и пени и взыскивает их со страхователей для неработающих граждан в порядке, установленном законодательством Российской Федерации;</w:t>
      </w:r>
    </w:p>
    <w:p w:rsidR="009F52EE" w:rsidRDefault="009F52EE">
      <w:pPr>
        <w:pStyle w:val="ConsPlusNormal"/>
        <w:spacing w:before="220"/>
        <w:ind w:firstLine="540"/>
        <w:jc w:val="both"/>
      </w:pPr>
      <w:r>
        <w:t xml:space="preserve">6) утверждает для страховых медицинских организаций дифференцированные </w:t>
      </w:r>
      <w:proofErr w:type="spellStart"/>
      <w:r>
        <w:t>подушевые</w:t>
      </w:r>
      <w:proofErr w:type="spellEnd"/>
      <w:r>
        <w:t xml:space="preserve"> нормативы в порядке, установленном </w:t>
      </w:r>
      <w:hyperlink r:id="rId29" w:history="1">
        <w:r>
          <w:rPr>
            <w:color w:val="0000FF"/>
          </w:rPr>
          <w:t>правилами</w:t>
        </w:r>
      </w:hyperlink>
      <w:r>
        <w:t xml:space="preserve"> обязательного медицинского страхования;</w:t>
      </w:r>
    </w:p>
    <w:p w:rsidR="009F52EE" w:rsidRDefault="009F52EE">
      <w:pPr>
        <w:pStyle w:val="ConsPlusNormal"/>
        <w:spacing w:before="220"/>
        <w:ind w:firstLine="540"/>
        <w:jc w:val="both"/>
      </w:pPr>
      <w:r>
        <w:t>7) предъявляет в интересах застрахованного лица требования к страхователю, страховой медицинской организации и медицинской организации, в том числе в судебном порядке, связанные с защитой его прав и законных интересов в сфере обязательного медицинского страхования;</w:t>
      </w:r>
    </w:p>
    <w:p w:rsidR="009F52EE" w:rsidRDefault="009F52EE">
      <w:pPr>
        <w:pStyle w:val="ConsPlusNormal"/>
        <w:spacing w:before="220"/>
        <w:ind w:firstLine="540"/>
        <w:jc w:val="both"/>
      </w:pPr>
      <w:r>
        <w:t xml:space="preserve">8) обеспечивает права граждан в сфере обязательного медицинского страхования, в том числе путем проведения контроля объемов, сроков, качества и условий предоставления медицинской помощи, информирование граждан о порядке обеспечения и защиты их прав в </w:t>
      </w:r>
      <w:r>
        <w:lastRenderedPageBreak/>
        <w:t xml:space="preserve">соответствии с Федеральным </w:t>
      </w:r>
      <w:hyperlink r:id="rId30" w:history="1">
        <w:r>
          <w:rPr>
            <w:color w:val="0000FF"/>
          </w:rPr>
          <w:t>законом</w:t>
        </w:r>
      </w:hyperlink>
      <w:r>
        <w:t xml:space="preserve"> "Об обязательном медицинском страховании в Российской Федерации";</w:t>
      </w:r>
    </w:p>
    <w:p w:rsidR="009F52EE" w:rsidRDefault="009F52EE">
      <w:pPr>
        <w:pStyle w:val="ConsPlusNormal"/>
        <w:spacing w:before="220"/>
        <w:ind w:firstLine="540"/>
        <w:jc w:val="both"/>
      </w:pPr>
      <w:r>
        <w:t>9) ведет территориальный реестр экспертов качества медицинской помощи;</w:t>
      </w:r>
    </w:p>
    <w:p w:rsidR="009F52EE" w:rsidRDefault="009F52EE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12.08.2021 N 384-П)</w:t>
      </w:r>
    </w:p>
    <w:p w:rsidR="009F52EE" w:rsidRDefault="009F52EE">
      <w:pPr>
        <w:pStyle w:val="ConsPlusNormal"/>
        <w:spacing w:before="220"/>
        <w:ind w:firstLine="540"/>
        <w:jc w:val="both"/>
      </w:pPr>
      <w:r>
        <w:t>10) вправе предъявлять претензии и (или) иски к медицинской организации о возмещении имущественного или морального вреда, причиненного застрахованному лицу;</w:t>
      </w:r>
    </w:p>
    <w:p w:rsidR="009F52EE" w:rsidRDefault="009F52EE">
      <w:pPr>
        <w:pStyle w:val="ConsPlusNormal"/>
        <w:spacing w:before="220"/>
        <w:ind w:firstLine="540"/>
        <w:jc w:val="both"/>
      </w:pPr>
      <w:r>
        <w:t>11) вправе предъявлять иски к юридическим и физическим лицам, ответственным за причинение вреда здоровью застрахованного лица, в целях возмещения расходов в пределах суммы, затраченной на оказание медицинской помощи застрахованному лицу;</w:t>
      </w:r>
    </w:p>
    <w:p w:rsidR="009F52EE" w:rsidRDefault="009F52EE">
      <w:pPr>
        <w:pStyle w:val="ConsPlusNormal"/>
        <w:spacing w:before="220"/>
        <w:ind w:firstLine="540"/>
        <w:jc w:val="both"/>
      </w:pPr>
      <w:r>
        <w:t xml:space="preserve">12) осуществляет </w:t>
      </w:r>
      <w:proofErr w:type="gramStart"/>
      <w:r>
        <w:t>контроль за</w:t>
      </w:r>
      <w:proofErr w:type="gramEnd"/>
      <w:r>
        <w:t xml:space="preserve"> использованием средств обязательного медицинского страхования страховыми медицинскими организациями и медицинскими организациями, в том числе проводит проверки и ревизии;</w:t>
      </w:r>
    </w:p>
    <w:p w:rsidR="009F52EE" w:rsidRDefault="009F52EE">
      <w:pPr>
        <w:pStyle w:val="ConsPlusNormal"/>
        <w:spacing w:before="220"/>
        <w:ind w:firstLine="540"/>
        <w:jc w:val="both"/>
      </w:pPr>
      <w:proofErr w:type="gramStart"/>
      <w:r>
        <w:t xml:space="preserve">12-1) вправе проводить проверку достоверности сведений о застрахованных лицах, предоставленных страховыми медицинскими организациями и медицинскими организациями, на основе информации, получаемой в рамках информационного взаимодействия, предусмотренного </w:t>
      </w:r>
      <w:hyperlink r:id="rId32" w:history="1">
        <w:r>
          <w:rPr>
            <w:color w:val="0000FF"/>
          </w:rPr>
          <w:t>статьей 49</w:t>
        </w:r>
      </w:hyperlink>
      <w:r>
        <w:t xml:space="preserve"> Федерального закона "Об обязательном медицинском страховании в Российской Федерации", в том числе путем направления запросов в органы, осуществляющие выдачу и замену документов, удостоверяющих личность гражданина Российской Федерации на территории Российской Федерации;</w:t>
      </w:r>
      <w:proofErr w:type="gramEnd"/>
    </w:p>
    <w:p w:rsidR="009F52EE" w:rsidRDefault="009F52E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12-1 </w:t>
      </w:r>
      <w:proofErr w:type="gramStart"/>
      <w:r>
        <w:t>введен</w:t>
      </w:r>
      <w:proofErr w:type="gramEnd"/>
      <w:r>
        <w:t xml:space="preserve"> </w:t>
      </w:r>
      <w:hyperlink r:id="rId33" w:history="1">
        <w:r>
          <w:rPr>
            <w:color w:val="0000FF"/>
          </w:rPr>
          <w:t>Постановлением</w:t>
        </w:r>
      </w:hyperlink>
      <w:r>
        <w:t xml:space="preserve"> Правительства Челябинской области от 19.03.2020 N 128-П)</w:t>
      </w:r>
    </w:p>
    <w:p w:rsidR="009F52EE" w:rsidRDefault="009F52EE">
      <w:pPr>
        <w:pStyle w:val="ConsPlusNormal"/>
        <w:spacing w:before="220"/>
        <w:ind w:firstLine="540"/>
        <w:jc w:val="both"/>
      </w:pPr>
      <w:r>
        <w:t>13) собирает и обрабатывает данные персонифицированного учета сведений о застрахованных лицах и персонифицированного учета сведений о медицинской помощи, оказанной застрахованным лицам в соответствии с законодательством Российской Федерации;</w:t>
      </w:r>
    </w:p>
    <w:p w:rsidR="009F52EE" w:rsidRDefault="009F52EE">
      <w:pPr>
        <w:pStyle w:val="ConsPlusNormal"/>
        <w:spacing w:before="220"/>
        <w:ind w:firstLine="540"/>
        <w:jc w:val="both"/>
      </w:pPr>
      <w:r>
        <w:t xml:space="preserve">13-1) получает от Федерального фонда данные персонифицированного учета сведений об оказанной застрахованным лицам медицинской помощи, предусмотренной </w:t>
      </w:r>
      <w:hyperlink r:id="rId34" w:history="1">
        <w:r>
          <w:rPr>
            <w:color w:val="0000FF"/>
          </w:rPr>
          <w:t>пунктом 11 статьи 5</w:t>
        </w:r>
      </w:hyperlink>
      <w:r>
        <w:t xml:space="preserve"> Федерального закона "Об обязательном медицинском страховании в Российской Федерации";</w:t>
      </w:r>
    </w:p>
    <w:p w:rsidR="009F52EE" w:rsidRDefault="009F52E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13-1 </w:t>
      </w:r>
      <w:proofErr w:type="gramStart"/>
      <w:r>
        <w:t>введен</w:t>
      </w:r>
      <w:proofErr w:type="gramEnd"/>
      <w:r>
        <w:t xml:space="preserve">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Правительства Челябинской области от 12.08.2021 N 384-П)</w:t>
      </w:r>
    </w:p>
    <w:p w:rsidR="009F52EE" w:rsidRDefault="009F52EE">
      <w:pPr>
        <w:pStyle w:val="ConsPlusNormal"/>
        <w:spacing w:before="220"/>
        <w:ind w:firstLine="540"/>
        <w:jc w:val="both"/>
      </w:pPr>
      <w:r>
        <w:t>14) ведет реестр страховых медицинских организаций, осуществляющих деятельность в сфере обязательного медицинского страхования на территории Челябинской области;</w:t>
      </w:r>
    </w:p>
    <w:p w:rsidR="009F52EE" w:rsidRDefault="009F52EE">
      <w:pPr>
        <w:pStyle w:val="ConsPlusNormal"/>
        <w:spacing w:before="220"/>
        <w:ind w:firstLine="540"/>
        <w:jc w:val="both"/>
      </w:pPr>
      <w:r>
        <w:t>15) ведет реестр медицинских организаций, осуществляющих деятельность в сфере обязательного медицинского страхования по территориальной программе обязательного медицинского страхования Челябинской области;</w:t>
      </w:r>
    </w:p>
    <w:p w:rsidR="009F52EE" w:rsidRDefault="009F52EE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19.03.2014 N 102-П)</w:t>
      </w:r>
    </w:p>
    <w:p w:rsidR="009F52EE" w:rsidRDefault="009F52EE">
      <w:pPr>
        <w:pStyle w:val="ConsPlusNormal"/>
        <w:spacing w:before="220"/>
        <w:ind w:firstLine="540"/>
        <w:jc w:val="both"/>
      </w:pPr>
      <w:r>
        <w:t>16) ведет региональный сегмент единого регистра застрахованных лиц;</w:t>
      </w:r>
    </w:p>
    <w:p w:rsidR="009F52EE" w:rsidRDefault="009F52EE">
      <w:pPr>
        <w:pStyle w:val="ConsPlusNormal"/>
        <w:spacing w:before="220"/>
        <w:ind w:firstLine="540"/>
        <w:jc w:val="both"/>
      </w:pPr>
      <w:r>
        <w:t>17) обеспечивает в пределах своей компетенции защиту сведений, составляющих информацию ограниченного доступа;</w:t>
      </w:r>
    </w:p>
    <w:p w:rsidR="009F52EE" w:rsidRDefault="009F52EE">
      <w:pPr>
        <w:pStyle w:val="ConsPlusNormal"/>
        <w:spacing w:before="220"/>
        <w:ind w:firstLine="540"/>
        <w:jc w:val="both"/>
      </w:pPr>
      <w:r>
        <w:t>18) организует подготовку и дополнительное профессиональное образование кадров для осуществления деятельности в сфере обязательного медицинского страхования.</w:t>
      </w:r>
    </w:p>
    <w:p w:rsidR="009F52EE" w:rsidRDefault="009F52EE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19.03.2014 N 102-П)</w:t>
      </w:r>
    </w:p>
    <w:p w:rsidR="009F52EE" w:rsidRDefault="009F52EE">
      <w:pPr>
        <w:pStyle w:val="ConsPlusNormal"/>
        <w:spacing w:before="220"/>
        <w:ind w:firstLine="540"/>
        <w:jc w:val="both"/>
      </w:pPr>
      <w:r>
        <w:t>9. Фонд осуществляет следующие функции:</w:t>
      </w:r>
    </w:p>
    <w:p w:rsidR="009F52EE" w:rsidRDefault="009F52EE">
      <w:pPr>
        <w:pStyle w:val="ConsPlusNormal"/>
        <w:spacing w:before="220"/>
        <w:ind w:firstLine="540"/>
        <w:jc w:val="both"/>
      </w:pPr>
      <w:r>
        <w:t>1) организует прием граждан, обеспечивает своевременное и полное рассмотрение обращений граждан в соответствии с законодательством Российской Федерации;</w:t>
      </w:r>
    </w:p>
    <w:p w:rsidR="009F52EE" w:rsidRDefault="009F52EE">
      <w:pPr>
        <w:pStyle w:val="ConsPlusNormal"/>
        <w:spacing w:before="220"/>
        <w:ind w:firstLine="540"/>
        <w:jc w:val="both"/>
      </w:pPr>
      <w:r>
        <w:lastRenderedPageBreak/>
        <w:t>2) проводит разъяснительную работу, информирование населения по вопросам, относящимся к компетенции Фонда;</w:t>
      </w:r>
    </w:p>
    <w:p w:rsidR="009F52EE" w:rsidRDefault="009F52EE">
      <w:pPr>
        <w:pStyle w:val="ConsPlusNormal"/>
        <w:spacing w:before="220"/>
        <w:ind w:firstLine="540"/>
        <w:jc w:val="both"/>
      </w:pPr>
      <w:r>
        <w:t>3) заключает со страховыми медицинскими организациями, работающими в системе обязательного медицинского страхования, договор о финансовом обеспечении обязательного медицинского страхования;</w:t>
      </w:r>
    </w:p>
    <w:p w:rsidR="009F52EE" w:rsidRDefault="009F52EE">
      <w:pPr>
        <w:pStyle w:val="ConsPlusNormal"/>
        <w:spacing w:before="220"/>
        <w:ind w:firstLine="540"/>
        <w:jc w:val="both"/>
      </w:pPr>
      <w:r>
        <w:t xml:space="preserve">4) рассматривает дела и налагает штрафы, составляет акты о нарушении законодательства об обязательном медицинском страховании в соответствии с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"Об обязательном медицинском страховании в Российской Федерации";</w:t>
      </w:r>
    </w:p>
    <w:p w:rsidR="009F52EE" w:rsidRDefault="009F52EE">
      <w:pPr>
        <w:pStyle w:val="ConsPlusNormal"/>
        <w:spacing w:before="220"/>
        <w:ind w:firstLine="540"/>
        <w:jc w:val="both"/>
      </w:pPr>
      <w:r>
        <w:t>5) получает от медицинских организаций сведения о застрахованном лице и об оказанной ему медицинской помощи, необходимые для проведения контроля объемов, сроков, качества и условий предоставления медицинской помощи;</w:t>
      </w:r>
    </w:p>
    <w:p w:rsidR="009F52EE" w:rsidRDefault="009F52EE">
      <w:pPr>
        <w:pStyle w:val="ConsPlusNormal"/>
        <w:spacing w:before="220"/>
        <w:ind w:firstLine="540"/>
        <w:jc w:val="both"/>
      </w:pPr>
      <w:r>
        <w:t>6) получает от страховых медицинских организаций данные о новых застрахованных лицах и сведения об изменении данных о ранее застрахованных лицах, а также отчетности об использовании средств обязательного медицинского страхования, об оказанной застрахованному лицу медицинской помощи, о деятельности по защите прав застрахованных лиц и иной отчетности;</w:t>
      </w:r>
    </w:p>
    <w:p w:rsidR="009F52EE" w:rsidRDefault="009F52EE">
      <w:pPr>
        <w:pStyle w:val="ConsPlusNormal"/>
        <w:spacing w:before="220"/>
        <w:ind w:firstLine="540"/>
        <w:jc w:val="both"/>
      </w:pPr>
      <w:r>
        <w:t xml:space="preserve">7) по месту оказания медицинской помощи осуществляет расчеты за медицинскую помощь, оказанную застрахованным лицам за пределами территории субъекта Российской Федерации, в котором выдан полис обязательного медицинского страхования, в объеме, установленном базовой программой обязательного медицинского страхования, а территориальный фонд, в котором выдан полис обязательного </w:t>
      </w:r>
      <w:proofErr w:type="gramStart"/>
      <w:r>
        <w:t>медицинского</w:t>
      </w:r>
      <w:proofErr w:type="gramEnd"/>
      <w:r>
        <w:t xml:space="preserve"> страхования, осуществляет возмещение средств территориальному фонду по месту оказания медицинской помощи;</w:t>
      </w:r>
    </w:p>
    <w:p w:rsidR="009F52EE" w:rsidRDefault="009F52EE">
      <w:pPr>
        <w:pStyle w:val="ConsPlusNormal"/>
        <w:spacing w:before="220"/>
        <w:ind w:firstLine="540"/>
        <w:jc w:val="both"/>
      </w:pPr>
      <w:r>
        <w:t>8) осуществляет расчеты за медицинскую помощь, оказанную застрахованным лицам медицинскими организациями, созданными в соответствии с законодательством Российской Федерации и находящимися за пределами территории Российской Федерации;</w:t>
      </w:r>
    </w:p>
    <w:p w:rsidR="009F52EE" w:rsidRDefault="009F52EE">
      <w:pPr>
        <w:pStyle w:val="ConsPlusNormal"/>
        <w:spacing w:before="220"/>
        <w:ind w:firstLine="540"/>
        <w:jc w:val="both"/>
      </w:pPr>
      <w:r>
        <w:t xml:space="preserve">9) осуществляет </w:t>
      </w:r>
      <w:proofErr w:type="gramStart"/>
      <w:r>
        <w:t>контроль за</w:t>
      </w:r>
      <w:proofErr w:type="gramEnd"/>
      <w:r>
        <w:t xml:space="preserve"> деятельностью страховой медицинской организации, осуществляемой в соответствии с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"Об обязательном медицинском страховании в Российской Федерации", и выполнением договора о финансовом обеспечении обязательного медицинского страхования;</w:t>
      </w:r>
    </w:p>
    <w:p w:rsidR="009F52EE" w:rsidRDefault="009F52EE">
      <w:pPr>
        <w:pStyle w:val="ConsPlusNormal"/>
        <w:spacing w:before="220"/>
        <w:ind w:firstLine="540"/>
        <w:jc w:val="both"/>
      </w:pPr>
      <w:r>
        <w:t>10) при отсутствии страховых медицинских организаций на территории Челябинской области осуществляет полномочия страховой медицинской организации до дня начала осуществления деятельности страховых медицинских организаций, включенных в реестр страховых медицинских организаций;</w:t>
      </w:r>
    </w:p>
    <w:p w:rsidR="009F52EE" w:rsidRDefault="009F52EE">
      <w:pPr>
        <w:pStyle w:val="ConsPlusNormal"/>
        <w:spacing w:before="220"/>
        <w:ind w:firstLine="540"/>
        <w:jc w:val="both"/>
      </w:pPr>
      <w:proofErr w:type="gramStart"/>
      <w:r>
        <w:t>11) определяет работников, допущенных к работе с данными персонифицированного учета сведений о медицинской помощи, оказанной застрахованным лицам, и обеспечивает их конфиденциальность в соответствии с установленными законодательством Российской Федерации требованиями по защите персональных данных;</w:t>
      </w:r>
      <w:proofErr w:type="gramEnd"/>
    </w:p>
    <w:p w:rsidR="009F52EE" w:rsidRDefault="009F52EE">
      <w:pPr>
        <w:pStyle w:val="ConsPlusNormal"/>
        <w:spacing w:before="220"/>
        <w:ind w:firstLine="540"/>
        <w:jc w:val="both"/>
      </w:pPr>
      <w:proofErr w:type="gramStart"/>
      <w:r>
        <w:t>12) направляет в страховые медицинские организации, осуществляющие деятельность в сфере обязательного медицинского страхования в Челябинской области, сведения о гражданах, не обратившихся в страховую медицинскую организацию за выдачей им полисов обязательного медицинского страхования, пропорционально числу застрахованных лиц в каждой из них для заключения договоров о финансовом обеспечении обязательного медицинского страхования;</w:t>
      </w:r>
      <w:proofErr w:type="gramEnd"/>
    </w:p>
    <w:p w:rsidR="009F52EE" w:rsidRDefault="009F52EE">
      <w:pPr>
        <w:pStyle w:val="ConsPlusNormal"/>
        <w:spacing w:before="220"/>
        <w:ind w:firstLine="540"/>
        <w:jc w:val="both"/>
      </w:pPr>
      <w:r>
        <w:t xml:space="preserve">13) получает сведения от органа, осуществляющего </w:t>
      </w:r>
      <w:proofErr w:type="gramStart"/>
      <w:r>
        <w:t>контроль за</w:t>
      </w:r>
      <w:proofErr w:type="gramEnd"/>
      <w:r>
        <w:t xml:space="preserve"> правильностью исчисления, полнотой и своевременностью уплаты (перечисления) страховых взносов, об уплате страховых взносов на обязательное медицинское страхование работающего населения;</w:t>
      </w:r>
    </w:p>
    <w:p w:rsidR="009F52EE" w:rsidRDefault="009F52EE">
      <w:pPr>
        <w:pStyle w:val="ConsPlusNormal"/>
        <w:jc w:val="both"/>
      </w:pPr>
      <w:r>
        <w:lastRenderedPageBreak/>
        <w:t>(</w:t>
      </w:r>
      <w:proofErr w:type="spellStart"/>
      <w:r>
        <w:t>пп</w:t>
      </w:r>
      <w:proofErr w:type="spellEnd"/>
      <w:r>
        <w:t xml:space="preserve">. 13 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19.03.2020 N 128-П)</w:t>
      </w:r>
    </w:p>
    <w:p w:rsidR="009F52EE" w:rsidRDefault="009F52EE">
      <w:pPr>
        <w:pStyle w:val="ConsPlusNormal"/>
        <w:spacing w:before="220"/>
        <w:ind w:firstLine="540"/>
        <w:jc w:val="both"/>
      </w:pPr>
      <w:r>
        <w:t>14) принимает решения о предоставлении или об отказе в предоставлении страховой медицинской организации недостающих для оплаты медицинской помощи средств из нормированного страхового запаса Фонда;</w:t>
      </w:r>
    </w:p>
    <w:p w:rsidR="009F52EE" w:rsidRDefault="009F52EE">
      <w:pPr>
        <w:pStyle w:val="ConsPlusNormal"/>
        <w:spacing w:before="220"/>
        <w:ind w:firstLine="540"/>
        <w:jc w:val="both"/>
      </w:pPr>
      <w:r>
        <w:t>15) предъявляет к медицинской организации требования о возврате в бюджет Фонда средств, перечисленных медицинской организацией по договору на оказание и оплату медицинской помощи по обязательному медицинскому страхованию, использованных не по целевому назначению;</w:t>
      </w:r>
    </w:p>
    <w:p w:rsidR="009F52EE" w:rsidRDefault="009F52EE">
      <w:pPr>
        <w:pStyle w:val="ConsPlusNormal"/>
        <w:spacing w:before="220"/>
        <w:ind w:firstLine="540"/>
        <w:jc w:val="both"/>
      </w:pPr>
      <w:r>
        <w:t>16) поручает проведение экспертизы качества медицинской помощи эксперту качества медицинской помощи из числа экспертов качества медицинской помощи, включенных в территориальные реестры экспертов качества медицинской помощи;</w:t>
      </w:r>
    </w:p>
    <w:p w:rsidR="009F52EE" w:rsidRDefault="009F52EE">
      <w:pPr>
        <w:pStyle w:val="ConsPlusNormal"/>
        <w:spacing w:before="220"/>
        <w:ind w:firstLine="540"/>
        <w:jc w:val="both"/>
      </w:pPr>
      <w:r>
        <w:t>17) участвует в установлении тарифов на оплату медицинской помощи;</w:t>
      </w:r>
    </w:p>
    <w:p w:rsidR="009F52EE" w:rsidRDefault="009F52EE">
      <w:pPr>
        <w:pStyle w:val="ConsPlusNormal"/>
        <w:spacing w:before="220"/>
        <w:ind w:firstLine="540"/>
        <w:jc w:val="both"/>
      </w:pPr>
      <w:r>
        <w:t>18) рассматривает претензию медицинской организации на заключение страховой медицинской организации;</w:t>
      </w:r>
    </w:p>
    <w:p w:rsidR="009F52EE" w:rsidRDefault="009F52EE">
      <w:pPr>
        <w:pStyle w:val="ConsPlusNormal"/>
        <w:spacing w:before="220"/>
        <w:ind w:firstLine="540"/>
        <w:jc w:val="both"/>
      </w:pPr>
      <w:r>
        <w:t xml:space="preserve">19) осуществляет </w:t>
      </w:r>
      <w:proofErr w:type="gramStart"/>
      <w:r>
        <w:t>контроль за</w:t>
      </w:r>
      <w:proofErr w:type="gramEnd"/>
      <w:r>
        <w:t xml:space="preserve"> деятельностью страховых медицинских организаций путем организации контроля объемов, сроков, качества и условий предоставления медицинской помощи, проводит медико-экономический контроль, медико-экономическую экспертизу, экспертизу качества медицинской помощи, в том числе повторно, а также контроль за использованием средств обязательного медицинского страхования страховыми медицинскими организациями и медицинскими организациями;</w:t>
      </w:r>
    </w:p>
    <w:p w:rsidR="009F52EE" w:rsidRDefault="009F52EE">
      <w:pPr>
        <w:pStyle w:val="ConsPlusNormal"/>
        <w:spacing w:before="220"/>
        <w:ind w:firstLine="540"/>
        <w:jc w:val="both"/>
      </w:pPr>
      <w:r>
        <w:t>20) ведет учет и отчетность в соответствии с законодательством Российской Федерации;</w:t>
      </w:r>
    </w:p>
    <w:p w:rsidR="009F52EE" w:rsidRDefault="009F52EE">
      <w:pPr>
        <w:pStyle w:val="ConsPlusNormal"/>
        <w:spacing w:before="220"/>
        <w:ind w:firstLine="540"/>
        <w:jc w:val="both"/>
      </w:pPr>
      <w:r>
        <w:t>21) изучает и обобщает практику применения нормативных правовых актов по обязательному медицинскому страхованию;</w:t>
      </w:r>
    </w:p>
    <w:p w:rsidR="009F52EE" w:rsidRDefault="009F52EE">
      <w:pPr>
        <w:pStyle w:val="ConsPlusNormal"/>
        <w:spacing w:before="220"/>
        <w:ind w:firstLine="540"/>
        <w:jc w:val="both"/>
      </w:pPr>
      <w:r>
        <w:t>22) осуществляет в соответствии с законодательством Российской Федерации работу по делопроизводству, комплектованию, хранению, учету и использованию архивных документов, образовавшихся в процессе деятельности Фонда;</w:t>
      </w:r>
    </w:p>
    <w:p w:rsidR="009F52EE" w:rsidRDefault="009F52EE">
      <w:pPr>
        <w:pStyle w:val="ConsPlusNormal"/>
        <w:spacing w:before="220"/>
        <w:ind w:firstLine="540"/>
        <w:jc w:val="both"/>
      </w:pPr>
      <w:r>
        <w:t>23) в установленном законодательством Российской Федерации порядке размещает заказы и заключает государственные контракты, а также иные гражданско-правовые договоры на поставки товаров, выполнение работ, оказание услуг для обеспечения нужд Фонда;</w:t>
      </w:r>
    </w:p>
    <w:p w:rsidR="009F52EE" w:rsidRDefault="009F52EE">
      <w:pPr>
        <w:pStyle w:val="ConsPlusNormal"/>
        <w:spacing w:before="220"/>
        <w:ind w:firstLine="540"/>
        <w:jc w:val="both"/>
      </w:pPr>
      <w:proofErr w:type="gramStart"/>
      <w:r>
        <w:t>24) при нарушении условий договора о финансовом обеспечении обязательного медицинского страхования в части осуществления контроля объемов, сроков, качества и условий предоставления медицинской помощи налагает штраф в размере 10 процентов от суммы средств, перечисленных на ведение дела по обязательному медицинскому страхованию страховой медицинской организации за период, в течение которого установлены данные нарушения, при нарушении установленных договором сроков предоставления данных о застрахованных</w:t>
      </w:r>
      <w:proofErr w:type="gramEnd"/>
      <w:r>
        <w:t xml:space="preserve"> </w:t>
      </w:r>
      <w:proofErr w:type="gramStart"/>
      <w:r>
        <w:t>лицах</w:t>
      </w:r>
      <w:proofErr w:type="gramEnd"/>
      <w:r>
        <w:t xml:space="preserve"> страховой медицинской организацией, а также сведений об изменении этих данных налагает штраф в размере трех тысяч рублей;</w:t>
      </w:r>
    </w:p>
    <w:p w:rsidR="009F52EE" w:rsidRDefault="009F52EE">
      <w:pPr>
        <w:pStyle w:val="ConsPlusNormal"/>
        <w:spacing w:before="220"/>
        <w:ind w:firstLine="540"/>
        <w:jc w:val="both"/>
      </w:pPr>
      <w:proofErr w:type="gramStart"/>
      <w:r>
        <w:t>25) осуществляет иные функции в установленной сфере деятельности, если такие функции предусмотрены федеральными законами, нормативными правовыми актами Президента Российской Федерации и Правительства Российской Федерации.</w:t>
      </w:r>
      <w:proofErr w:type="gramEnd"/>
    </w:p>
    <w:p w:rsidR="009F52EE" w:rsidRDefault="009F52EE">
      <w:pPr>
        <w:pStyle w:val="ConsPlusNormal"/>
        <w:jc w:val="both"/>
      </w:pPr>
    </w:p>
    <w:p w:rsidR="009F52EE" w:rsidRDefault="009F52EE">
      <w:pPr>
        <w:pStyle w:val="ConsPlusTitle"/>
        <w:jc w:val="center"/>
        <w:outlineLvl w:val="1"/>
      </w:pPr>
      <w:r>
        <w:t>IV. Средства Фонда</w:t>
      </w:r>
    </w:p>
    <w:p w:rsidR="009F52EE" w:rsidRDefault="009F52EE">
      <w:pPr>
        <w:pStyle w:val="ConsPlusNormal"/>
        <w:jc w:val="both"/>
      </w:pPr>
    </w:p>
    <w:p w:rsidR="009F52EE" w:rsidRDefault="009F52EE">
      <w:pPr>
        <w:pStyle w:val="ConsPlusNormal"/>
        <w:ind w:firstLine="540"/>
        <w:jc w:val="both"/>
      </w:pPr>
      <w:r>
        <w:t xml:space="preserve">10. Доходы бюджета Фонда формируются в соответствии с бюджетным законодательством </w:t>
      </w:r>
      <w:r>
        <w:lastRenderedPageBreak/>
        <w:t>Российской Федерации. К доходам бюджета Фонда относятся:</w:t>
      </w:r>
    </w:p>
    <w:p w:rsidR="009F52EE" w:rsidRDefault="009F52EE">
      <w:pPr>
        <w:pStyle w:val="ConsPlusNormal"/>
        <w:spacing w:before="220"/>
        <w:ind w:firstLine="540"/>
        <w:jc w:val="both"/>
      </w:pPr>
      <w:bookmarkStart w:id="1" w:name="P131"/>
      <w:bookmarkEnd w:id="1"/>
      <w:r>
        <w:t>1) субвенции из бюджета Федерального фонда бюджету Фонда;</w:t>
      </w:r>
    </w:p>
    <w:p w:rsidR="009F52EE" w:rsidRDefault="009F52E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 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19.03.2020 N 128-П)</w:t>
      </w:r>
    </w:p>
    <w:p w:rsidR="009F52EE" w:rsidRDefault="009F52EE">
      <w:pPr>
        <w:pStyle w:val="ConsPlusNormal"/>
        <w:spacing w:before="220"/>
        <w:ind w:firstLine="540"/>
        <w:jc w:val="both"/>
      </w:pPr>
      <w:r>
        <w:t xml:space="preserve">1-1) межбюджетные трансферты, передаваемые из бюджета Федерального фонда в соответствии с законодательством Российской Федерации (за исключением субвенций, предусмотренных </w:t>
      </w:r>
      <w:hyperlink w:anchor="P131" w:history="1">
        <w:r>
          <w:rPr>
            <w:color w:val="0000FF"/>
          </w:rPr>
          <w:t>подпунктом 1</w:t>
        </w:r>
      </w:hyperlink>
      <w:r>
        <w:t xml:space="preserve"> настоящего пункта);</w:t>
      </w:r>
    </w:p>
    <w:p w:rsidR="009F52EE" w:rsidRDefault="009F52E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1-1 </w:t>
      </w:r>
      <w:proofErr w:type="gramStart"/>
      <w:r>
        <w:t>введен</w:t>
      </w:r>
      <w:proofErr w:type="gramEnd"/>
      <w:r>
        <w:t xml:space="preserve">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Правительства Челябинской области от 19.03.2020 N 128-П)</w:t>
      </w:r>
    </w:p>
    <w:p w:rsidR="009F52EE" w:rsidRDefault="009F52EE">
      <w:pPr>
        <w:pStyle w:val="ConsPlusNormal"/>
        <w:spacing w:before="220"/>
        <w:ind w:firstLine="540"/>
        <w:jc w:val="both"/>
      </w:pPr>
      <w:bookmarkStart w:id="2" w:name="P135"/>
      <w:bookmarkEnd w:id="2"/>
      <w:r>
        <w:t xml:space="preserve">2) платежи Челябинской области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от 29 ноября 2010 года N 326-ФЗ "Об обязательном медицинском страховании в Российской Федерации";</w:t>
      </w:r>
    </w:p>
    <w:p w:rsidR="009F52EE" w:rsidRDefault="009F52E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 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20.11.2013 N 476-П)</w:t>
      </w:r>
    </w:p>
    <w:p w:rsidR="009F52EE" w:rsidRDefault="009F52EE">
      <w:pPr>
        <w:pStyle w:val="ConsPlusNormal"/>
        <w:spacing w:before="220"/>
        <w:ind w:firstLine="540"/>
        <w:jc w:val="both"/>
      </w:pPr>
      <w:bookmarkStart w:id="3" w:name="P137"/>
      <w:bookmarkEnd w:id="3"/>
      <w:r>
        <w:t xml:space="preserve">3) платежи Челябинской области на финансовое обеспечение дополнительных видов и условий оказания медицинской помощи, не установленных базовой программой обязательного медицинского страхования, в соответствии с Федеральным </w:t>
      </w:r>
      <w:hyperlink r:id="rId45" w:history="1">
        <w:r>
          <w:rPr>
            <w:color w:val="0000FF"/>
          </w:rPr>
          <w:t>законом</w:t>
        </w:r>
      </w:hyperlink>
      <w:r>
        <w:t xml:space="preserve"> от 29 ноября 2010 года N 326-ФЗ "Об обязательном медицинском страховании в Российской Федерации";</w:t>
      </w:r>
    </w:p>
    <w:p w:rsidR="009F52EE" w:rsidRDefault="009F52E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 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20.11.2013 N 476-П)</w:t>
      </w:r>
    </w:p>
    <w:p w:rsidR="009F52EE" w:rsidRDefault="009F52EE">
      <w:pPr>
        <w:pStyle w:val="ConsPlusNormal"/>
        <w:spacing w:before="220"/>
        <w:ind w:firstLine="540"/>
        <w:jc w:val="both"/>
      </w:pPr>
      <w:r>
        <w:t>4) доходы от размещения временно свободных средств;</w:t>
      </w:r>
    </w:p>
    <w:p w:rsidR="009F52EE" w:rsidRDefault="009F52E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 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20.11.2013 N 476-П)</w:t>
      </w:r>
    </w:p>
    <w:p w:rsidR="009F52EE" w:rsidRDefault="009F52EE">
      <w:pPr>
        <w:pStyle w:val="ConsPlusNormal"/>
        <w:spacing w:before="220"/>
        <w:ind w:firstLine="540"/>
        <w:jc w:val="both"/>
      </w:pPr>
      <w:r>
        <w:t>5) межбюджетные трансферты, передаваемые из бюджета Челябинской области, в случаях, установленных законом субъекта Российской Федерации;</w:t>
      </w:r>
    </w:p>
    <w:p w:rsidR="009F52EE" w:rsidRDefault="009F52E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 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20.11.2013 N 476-П)</w:t>
      </w:r>
    </w:p>
    <w:p w:rsidR="009F52EE" w:rsidRDefault="009F52EE">
      <w:pPr>
        <w:pStyle w:val="ConsPlusNormal"/>
        <w:spacing w:before="220"/>
        <w:ind w:firstLine="540"/>
        <w:jc w:val="both"/>
      </w:pPr>
      <w:r>
        <w:t>6) начисленные пени и штрафы, подлежащие зачислению в бюджет Фонда в соответствии с законодательством Российской Федерации;</w:t>
      </w:r>
    </w:p>
    <w:p w:rsidR="009F52EE" w:rsidRDefault="009F52E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6 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20.11.2013 N 476-П)</w:t>
      </w:r>
    </w:p>
    <w:p w:rsidR="009F52EE" w:rsidRDefault="009F52EE">
      <w:pPr>
        <w:pStyle w:val="ConsPlusNormal"/>
        <w:spacing w:before="220"/>
        <w:ind w:firstLine="540"/>
        <w:jc w:val="both"/>
      </w:pPr>
      <w:r>
        <w:t>7) иные источники, предусмотренные законодательством Российской Федерации.</w:t>
      </w:r>
    </w:p>
    <w:p w:rsidR="009F52EE" w:rsidRDefault="009F52E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7 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20.11.2013 N 476-П)</w:t>
      </w:r>
    </w:p>
    <w:p w:rsidR="009F52EE" w:rsidRDefault="009F52EE">
      <w:pPr>
        <w:pStyle w:val="ConsPlusNormal"/>
        <w:spacing w:before="220"/>
        <w:ind w:firstLine="540"/>
        <w:jc w:val="both"/>
      </w:pPr>
      <w:r>
        <w:t>11. Расходы бюджета Фонда осуществляются в целях финансового обеспечения:</w:t>
      </w:r>
    </w:p>
    <w:p w:rsidR="009F52EE" w:rsidRDefault="009F52EE">
      <w:pPr>
        <w:pStyle w:val="ConsPlusNormal"/>
        <w:spacing w:before="220"/>
        <w:ind w:firstLine="540"/>
        <w:jc w:val="both"/>
      </w:pPr>
      <w:proofErr w:type="gramStart"/>
      <w:r>
        <w:t>1) выполнения территориальной программы обязательного медицинского страхования;</w:t>
      </w:r>
      <w:proofErr w:type="gramEnd"/>
    </w:p>
    <w:p w:rsidR="009F52EE" w:rsidRDefault="009F52EE">
      <w:pPr>
        <w:pStyle w:val="ConsPlusNormal"/>
        <w:spacing w:before="220"/>
        <w:ind w:firstLine="540"/>
        <w:jc w:val="both"/>
      </w:pPr>
      <w:r>
        <w:t>2) исполнения расходных обязательств Челябинской области, возникающих при осуществлении органом исполнительной власти Челябинской области переданных полномочий Российской Федерации в результате принятия федеральных законов, и (или) нормативных правовых актов Президента Российской Федерации, и (или) нормативных правовых актов Правительства Российской Федерации в сфере охраны здоровья граждан;</w:t>
      </w:r>
    </w:p>
    <w:p w:rsidR="009F52EE" w:rsidRDefault="009F52EE">
      <w:pPr>
        <w:pStyle w:val="ConsPlusNormal"/>
        <w:spacing w:before="220"/>
        <w:ind w:firstLine="540"/>
        <w:jc w:val="both"/>
      </w:pPr>
      <w:r>
        <w:t>3) исполнения расходных обязательств Челябинской области, возникающих в результате принятия законов и (или) иных нормативных правовых актов Челябинской области;</w:t>
      </w:r>
    </w:p>
    <w:p w:rsidR="009F52EE" w:rsidRDefault="009F52EE">
      <w:pPr>
        <w:pStyle w:val="ConsPlusNormal"/>
        <w:spacing w:before="220"/>
        <w:ind w:firstLine="540"/>
        <w:jc w:val="both"/>
      </w:pPr>
      <w:r>
        <w:t>4) ведения дела по обязательному медицинскому страхованию страховыми медицинскими организациями;</w:t>
      </w:r>
    </w:p>
    <w:p w:rsidR="009F52EE" w:rsidRDefault="009F52EE">
      <w:pPr>
        <w:pStyle w:val="ConsPlusNormal"/>
        <w:spacing w:before="220"/>
        <w:ind w:firstLine="540"/>
        <w:jc w:val="both"/>
      </w:pPr>
      <w:r>
        <w:t>5) выполнения функций органа управления Фонда.</w:t>
      </w:r>
    </w:p>
    <w:p w:rsidR="009F52EE" w:rsidRDefault="009F52EE">
      <w:pPr>
        <w:pStyle w:val="ConsPlusNormal"/>
        <w:spacing w:before="220"/>
        <w:ind w:firstLine="540"/>
        <w:jc w:val="both"/>
      </w:pPr>
      <w:r>
        <w:t xml:space="preserve">12. В составе бюджета Фонда формируется нормированный страховой запас. Размер и цели </w:t>
      </w:r>
      <w:r>
        <w:lastRenderedPageBreak/>
        <w:t>использования средств нормированного страхового запаса Фонда устанавливаются законом о бюджете Фонда в соответствии с порядками использования средств нормированного страхового запаса Фонда, установленными Правительством Российской Федерации, Министерством здравоохранения Российской Федерации и Федеральным фондом. Размер средств нормированного страхового запаса Фонда не должен превышать среднемесячного размера планируемых поступлений средств Фонда на очередной год.</w:t>
      </w:r>
    </w:p>
    <w:p w:rsidR="009F52EE" w:rsidRDefault="009F52E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19.03.2020 N 128-П)</w:t>
      </w:r>
    </w:p>
    <w:p w:rsidR="009F52EE" w:rsidRDefault="009F52EE">
      <w:pPr>
        <w:pStyle w:val="ConsPlusNormal"/>
        <w:spacing w:before="220"/>
        <w:ind w:firstLine="540"/>
        <w:jc w:val="both"/>
      </w:pPr>
      <w:r>
        <w:t xml:space="preserve">12-1. Размер и порядок уплаты платежей Челябинской области, указанных в </w:t>
      </w:r>
      <w:hyperlink w:anchor="P135" w:history="1">
        <w:r>
          <w:rPr>
            <w:color w:val="0000FF"/>
          </w:rPr>
          <w:t>подпунктах 2</w:t>
        </w:r>
      </w:hyperlink>
      <w:r>
        <w:t xml:space="preserve"> и </w:t>
      </w:r>
      <w:hyperlink w:anchor="P137" w:history="1">
        <w:r>
          <w:rPr>
            <w:color w:val="0000FF"/>
          </w:rPr>
          <w:t>3 пункта 10</w:t>
        </w:r>
      </w:hyperlink>
      <w:r>
        <w:t xml:space="preserve"> настоящего Положения, устанавливаются законом Челябинской области.</w:t>
      </w:r>
    </w:p>
    <w:p w:rsidR="009F52EE" w:rsidRDefault="009F52E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12-1 </w:t>
      </w:r>
      <w:proofErr w:type="gramStart"/>
      <w:r>
        <w:t>введен</w:t>
      </w:r>
      <w:proofErr w:type="gramEnd"/>
      <w:r>
        <w:t xml:space="preserve"> </w:t>
      </w:r>
      <w:hyperlink r:id="rId52" w:history="1">
        <w:r>
          <w:rPr>
            <w:color w:val="0000FF"/>
          </w:rPr>
          <w:t>Постановлением</w:t>
        </w:r>
      </w:hyperlink>
      <w:r>
        <w:t xml:space="preserve"> Правительства Челябинской области от 20.11.2013 N 476-П)</w:t>
      </w:r>
    </w:p>
    <w:p w:rsidR="009F52EE" w:rsidRDefault="009F52EE">
      <w:pPr>
        <w:pStyle w:val="ConsPlusNormal"/>
        <w:spacing w:before="220"/>
        <w:ind w:firstLine="540"/>
        <w:jc w:val="both"/>
      </w:pPr>
      <w:r>
        <w:t>13. Средства бюджета Фонда не входят в состав иных бюджетов бюджетной системы Российской Федерации и изъятию не подлежат.</w:t>
      </w:r>
    </w:p>
    <w:p w:rsidR="009F52EE" w:rsidRDefault="009F52EE">
      <w:pPr>
        <w:pStyle w:val="ConsPlusNormal"/>
        <w:spacing w:before="220"/>
        <w:ind w:firstLine="540"/>
        <w:jc w:val="both"/>
      </w:pPr>
      <w:r>
        <w:t>14. Выполнение функций органа управления Фонда осуществляется за счет средств бюджета Фонда, утвержденного Законодательным Собранием Челябинской области.</w:t>
      </w:r>
    </w:p>
    <w:p w:rsidR="009F52EE" w:rsidRDefault="009F52EE">
      <w:pPr>
        <w:pStyle w:val="ConsPlusNormal"/>
        <w:spacing w:before="220"/>
        <w:ind w:firstLine="540"/>
        <w:jc w:val="both"/>
      </w:pPr>
      <w:r>
        <w:t>15. Имущество Фонда, приобретенное за счет средств обязательного медицинского страхования, является государственной собственностью Челябинской области и используется Фондом на праве оперативного управления.</w:t>
      </w:r>
    </w:p>
    <w:p w:rsidR="009F52EE" w:rsidRDefault="009F52EE">
      <w:pPr>
        <w:pStyle w:val="ConsPlusNormal"/>
        <w:jc w:val="both"/>
      </w:pPr>
    </w:p>
    <w:p w:rsidR="009F52EE" w:rsidRDefault="009F52EE">
      <w:pPr>
        <w:pStyle w:val="ConsPlusTitle"/>
        <w:jc w:val="center"/>
        <w:outlineLvl w:val="1"/>
      </w:pPr>
      <w:r>
        <w:t>V. Органы управления Фондом и организация деятельности</w:t>
      </w:r>
    </w:p>
    <w:p w:rsidR="009F52EE" w:rsidRDefault="009F52EE">
      <w:pPr>
        <w:pStyle w:val="ConsPlusNormal"/>
        <w:jc w:val="both"/>
      </w:pPr>
    </w:p>
    <w:p w:rsidR="009F52EE" w:rsidRDefault="009F52EE">
      <w:pPr>
        <w:pStyle w:val="ConsPlusNormal"/>
        <w:ind w:firstLine="540"/>
        <w:jc w:val="both"/>
      </w:pPr>
      <w:r>
        <w:t>16. Управление Фондом осуществляется директором.</w:t>
      </w:r>
    </w:p>
    <w:p w:rsidR="009F52EE" w:rsidRDefault="009F52EE">
      <w:pPr>
        <w:pStyle w:val="ConsPlusNormal"/>
        <w:spacing w:before="220"/>
        <w:ind w:firstLine="540"/>
        <w:jc w:val="both"/>
      </w:pPr>
      <w:r>
        <w:t>В период временного отсутствия директора Фонда (отпуск, командировка, болезнь) его обязанности возлагаются на одного из его заместителей на основании приказа директора Фонда.</w:t>
      </w:r>
    </w:p>
    <w:p w:rsidR="009F52EE" w:rsidRDefault="009F52EE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53" w:history="1">
        <w:r>
          <w:rPr>
            <w:color w:val="0000FF"/>
          </w:rPr>
          <w:t>Постановлением</w:t>
        </w:r>
      </w:hyperlink>
      <w:r>
        <w:t xml:space="preserve"> Правительства Челябинской области от 19.03.2014 N 102-П)</w:t>
      </w:r>
    </w:p>
    <w:p w:rsidR="009F52EE" w:rsidRDefault="009F52EE">
      <w:pPr>
        <w:pStyle w:val="ConsPlusNormal"/>
        <w:spacing w:before="220"/>
        <w:ind w:firstLine="540"/>
        <w:jc w:val="both"/>
      </w:pPr>
      <w:r>
        <w:t>17. Директор Фонда назначается на должность и освобождается от должности Правительством Челябинской области по согласованию с Федеральным фондом.</w:t>
      </w:r>
    </w:p>
    <w:p w:rsidR="009F52EE" w:rsidRDefault="009F52EE">
      <w:pPr>
        <w:pStyle w:val="ConsPlusNormal"/>
        <w:spacing w:before="220"/>
        <w:ind w:firstLine="540"/>
        <w:jc w:val="both"/>
      </w:pPr>
      <w:r>
        <w:t>18. Директор Фонда организует и осуществляет общее руководство текущей деятельностью Фонда, несет персональную ответственность за ее результаты, подотчетен правлению Фонда.</w:t>
      </w:r>
    </w:p>
    <w:p w:rsidR="009F52EE" w:rsidRDefault="009F52EE">
      <w:pPr>
        <w:pStyle w:val="ConsPlusNormal"/>
        <w:spacing w:before="220"/>
        <w:ind w:firstLine="540"/>
        <w:jc w:val="both"/>
      </w:pPr>
      <w:r>
        <w:t>19. Директор территориального Фонда:</w:t>
      </w:r>
    </w:p>
    <w:p w:rsidR="009F52EE" w:rsidRDefault="009F52EE">
      <w:pPr>
        <w:pStyle w:val="ConsPlusNormal"/>
        <w:spacing w:before="220"/>
        <w:ind w:firstLine="540"/>
        <w:jc w:val="both"/>
      </w:pPr>
      <w:r>
        <w:t>1) действует от имени Фонда и представляет его интересы без доверенности;</w:t>
      </w:r>
    </w:p>
    <w:p w:rsidR="009F52EE" w:rsidRDefault="009F52EE">
      <w:pPr>
        <w:pStyle w:val="ConsPlusNormal"/>
        <w:spacing w:before="220"/>
        <w:ind w:firstLine="540"/>
        <w:jc w:val="both"/>
      </w:pPr>
      <w:r>
        <w:t>2) распределяет обязанности между своими заместителями;</w:t>
      </w:r>
    </w:p>
    <w:p w:rsidR="009F52EE" w:rsidRDefault="009F52EE">
      <w:pPr>
        <w:pStyle w:val="ConsPlusNormal"/>
        <w:spacing w:before="220"/>
        <w:ind w:firstLine="540"/>
        <w:jc w:val="both"/>
      </w:pPr>
      <w:r>
        <w:t>3) представляет для утверждения в Правительство Челябинской области предельную численность, фонд оплаты труда, структуру Фонда;</w:t>
      </w:r>
    </w:p>
    <w:p w:rsidR="009F52EE" w:rsidRDefault="009F52EE">
      <w:pPr>
        <w:pStyle w:val="ConsPlusNormal"/>
        <w:spacing w:before="220"/>
        <w:ind w:firstLine="540"/>
        <w:jc w:val="both"/>
      </w:pPr>
      <w:r>
        <w:t>4) по согласованию с правлением Фонда утверждает в пределах установленной предельной численности и фонда оплаты труда штатное расписание Фонда;</w:t>
      </w:r>
    </w:p>
    <w:p w:rsidR="009F52EE" w:rsidRDefault="009F52EE">
      <w:pPr>
        <w:pStyle w:val="ConsPlusNormal"/>
        <w:spacing w:before="220"/>
        <w:ind w:firstLine="540"/>
        <w:jc w:val="both"/>
      </w:pPr>
      <w:r>
        <w:t>5) утверждает положения о структурных подразделениях, должностные инструкции работников Фонда;</w:t>
      </w:r>
    </w:p>
    <w:p w:rsidR="009F52EE" w:rsidRDefault="009F52EE">
      <w:pPr>
        <w:pStyle w:val="ConsPlusNormal"/>
        <w:spacing w:before="220"/>
        <w:ind w:firstLine="540"/>
        <w:jc w:val="both"/>
      </w:pPr>
      <w:r>
        <w:t>6) издает приказы, распоряжения административно-хозяйственного и организационно-распорядительного характера, дает указания по вопросам деятельности Фонда, обязательные для исполнения всеми работниками Фонда;</w:t>
      </w:r>
    </w:p>
    <w:p w:rsidR="009F52EE" w:rsidRDefault="009F52EE">
      <w:pPr>
        <w:pStyle w:val="ConsPlusNormal"/>
        <w:spacing w:before="220"/>
        <w:ind w:firstLine="540"/>
        <w:jc w:val="both"/>
      </w:pPr>
      <w:r>
        <w:t xml:space="preserve">7) назначает на должность и освобождает от должности работников Фонда в соответствии с </w:t>
      </w:r>
      <w:r>
        <w:lastRenderedPageBreak/>
        <w:t>трудовым законодательством Российской Федерации;</w:t>
      </w:r>
    </w:p>
    <w:p w:rsidR="009F52EE" w:rsidRDefault="009F52EE">
      <w:pPr>
        <w:pStyle w:val="ConsPlusNormal"/>
        <w:spacing w:before="220"/>
        <w:ind w:firstLine="540"/>
        <w:jc w:val="both"/>
      </w:pPr>
      <w:r>
        <w:t>8) привлекает работников Фонда к дисциплинарной ответственности в соответствии с трудовым законодательством Российской Федерации;</w:t>
      </w:r>
    </w:p>
    <w:p w:rsidR="009F52EE" w:rsidRDefault="009F52EE">
      <w:pPr>
        <w:pStyle w:val="ConsPlusNormal"/>
        <w:spacing w:before="220"/>
        <w:ind w:firstLine="540"/>
        <w:jc w:val="both"/>
      </w:pPr>
      <w:r>
        <w:t>9) представляет в установленном порядке особо отличившихся работников Фонда к присвоению почетных званий и награждению государственными наградами Российской Федерации и ведомственными наградами;</w:t>
      </w:r>
    </w:p>
    <w:p w:rsidR="009F52EE" w:rsidRDefault="009F52EE">
      <w:pPr>
        <w:pStyle w:val="ConsPlusNormal"/>
        <w:spacing w:before="220"/>
        <w:ind w:firstLine="540"/>
        <w:jc w:val="both"/>
      </w:pPr>
      <w:r>
        <w:t>10) открывает расчетные и другие счета Фонда;</w:t>
      </w:r>
    </w:p>
    <w:p w:rsidR="009F52EE" w:rsidRDefault="009F52EE">
      <w:pPr>
        <w:pStyle w:val="ConsPlusNormal"/>
        <w:spacing w:before="220"/>
        <w:ind w:firstLine="540"/>
        <w:jc w:val="both"/>
      </w:pPr>
      <w:r>
        <w:t>11) организует ведение учета и отчетности Фонда.</w:t>
      </w:r>
    </w:p>
    <w:p w:rsidR="009F52EE" w:rsidRDefault="009F52EE">
      <w:pPr>
        <w:pStyle w:val="ConsPlusNormal"/>
        <w:spacing w:before="220"/>
        <w:ind w:firstLine="540"/>
        <w:jc w:val="both"/>
      </w:pPr>
      <w:r>
        <w:t xml:space="preserve">20. Правление Фонда является коллегиальным органом, определяющим основные направления деятельности Фонда и осуществляющим текущий </w:t>
      </w:r>
      <w:proofErr w:type="gramStart"/>
      <w:r>
        <w:t>контроль за</w:t>
      </w:r>
      <w:proofErr w:type="gramEnd"/>
      <w:r>
        <w:t xml:space="preserve"> его деятельностью, а также иные полномочия в соответствии с федеральными законами и принимаемыми в соответствии с ними законами Челябинской области.</w:t>
      </w:r>
    </w:p>
    <w:p w:rsidR="009F52EE" w:rsidRDefault="009F52EE">
      <w:pPr>
        <w:pStyle w:val="ConsPlusNormal"/>
        <w:spacing w:before="220"/>
        <w:ind w:firstLine="540"/>
        <w:jc w:val="both"/>
      </w:pPr>
      <w:r>
        <w:t>21. Состав правления территориального фонда утверждается Правительством Челябинской области.</w:t>
      </w:r>
    </w:p>
    <w:p w:rsidR="009F52EE" w:rsidRDefault="009F52EE">
      <w:pPr>
        <w:pStyle w:val="ConsPlusNormal"/>
        <w:spacing w:before="220"/>
        <w:ind w:firstLine="540"/>
        <w:jc w:val="both"/>
      </w:pPr>
      <w:r>
        <w:t>22. Порядок проведения заседаний и принятия решений правления Фонда определяется Правительством Челябинской области.</w:t>
      </w:r>
    </w:p>
    <w:p w:rsidR="009F52EE" w:rsidRDefault="009F52EE">
      <w:pPr>
        <w:pStyle w:val="ConsPlusNormal"/>
        <w:spacing w:before="220"/>
        <w:ind w:firstLine="540"/>
        <w:jc w:val="both"/>
      </w:pPr>
      <w:r>
        <w:t>23. Правление Фонда не вправе осуществлять административно-хозяйственные и организационно-распорядительные функции.</w:t>
      </w:r>
    </w:p>
    <w:p w:rsidR="009F52EE" w:rsidRDefault="009F52EE">
      <w:pPr>
        <w:pStyle w:val="ConsPlusNormal"/>
        <w:jc w:val="both"/>
      </w:pPr>
    </w:p>
    <w:p w:rsidR="009F52EE" w:rsidRDefault="009F52EE">
      <w:pPr>
        <w:pStyle w:val="ConsPlusTitle"/>
        <w:jc w:val="center"/>
        <w:outlineLvl w:val="1"/>
      </w:pPr>
      <w:r>
        <w:t>VI. Филиалы Фонда</w:t>
      </w:r>
    </w:p>
    <w:p w:rsidR="009F52EE" w:rsidRDefault="009F52EE">
      <w:pPr>
        <w:pStyle w:val="ConsPlusNormal"/>
        <w:jc w:val="both"/>
      </w:pPr>
    </w:p>
    <w:p w:rsidR="009F52EE" w:rsidRDefault="009F52EE">
      <w:pPr>
        <w:pStyle w:val="ConsPlusNormal"/>
        <w:ind w:firstLine="540"/>
        <w:jc w:val="both"/>
      </w:pPr>
      <w:r>
        <w:t>24. Для выполнения своих задач Фондом созданы филиалы:</w:t>
      </w:r>
    </w:p>
    <w:p w:rsidR="009F52EE" w:rsidRDefault="009F52EE">
      <w:pPr>
        <w:pStyle w:val="ConsPlusNormal"/>
        <w:spacing w:before="220"/>
        <w:ind w:firstLine="540"/>
        <w:jc w:val="both"/>
      </w:pPr>
      <w:r>
        <w:t xml:space="preserve">1) </w:t>
      </w:r>
      <w:proofErr w:type="spellStart"/>
      <w:r>
        <w:t>Ашинский</w:t>
      </w:r>
      <w:proofErr w:type="spellEnd"/>
      <w:r>
        <w:t xml:space="preserve"> межрайонный филиал N 1, расположенный по адресу: 456010, г. Аша, ул. Некрасова, 19;</w:t>
      </w:r>
    </w:p>
    <w:p w:rsidR="009F52EE" w:rsidRDefault="009F52EE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17.10.2018 N 467-П)</w:t>
      </w:r>
    </w:p>
    <w:p w:rsidR="009F52EE" w:rsidRDefault="009F52EE">
      <w:pPr>
        <w:pStyle w:val="ConsPlusNormal"/>
        <w:spacing w:before="220"/>
        <w:ind w:firstLine="540"/>
        <w:jc w:val="both"/>
      </w:pPr>
      <w:r>
        <w:t>2) Златоустовский межрайонный филиал N 2, расположенный по адресу: 456228, г. Златоуст, кв. Медик;</w:t>
      </w:r>
    </w:p>
    <w:p w:rsidR="009F52EE" w:rsidRDefault="009F52E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 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17.10.2018 N 467-П)</w:t>
      </w:r>
    </w:p>
    <w:p w:rsidR="009F52EE" w:rsidRDefault="009F52EE">
      <w:pPr>
        <w:pStyle w:val="ConsPlusNormal"/>
        <w:spacing w:before="220"/>
        <w:ind w:firstLine="540"/>
        <w:jc w:val="both"/>
      </w:pPr>
      <w:r>
        <w:t xml:space="preserve">3) </w:t>
      </w:r>
      <w:proofErr w:type="spellStart"/>
      <w:r>
        <w:t>Копейский</w:t>
      </w:r>
      <w:proofErr w:type="spellEnd"/>
      <w:r>
        <w:t xml:space="preserve"> межрайонный филиал N 3, расположенный по адресу: 456601, г. Копейск, ул. Сутягина, 10;</w:t>
      </w:r>
    </w:p>
    <w:p w:rsidR="009F52EE" w:rsidRDefault="009F52EE">
      <w:pPr>
        <w:pStyle w:val="ConsPlusNormal"/>
        <w:spacing w:before="220"/>
        <w:ind w:firstLine="540"/>
        <w:jc w:val="both"/>
      </w:pPr>
      <w:r>
        <w:t xml:space="preserve">4) </w:t>
      </w:r>
      <w:proofErr w:type="spellStart"/>
      <w:r>
        <w:t>Кыштымский</w:t>
      </w:r>
      <w:proofErr w:type="spellEnd"/>
      <w:r>
        <w:t xml:space="preserve"> межрайонный филиал N 4, расположенный по адресу: 456835, г. Касли, ул. Советская, 68/2;</w:t>
      </w:r>
    </w:p>
    <w:p w:rsidR="009F52EE" w:rsidRDefault="009F52EE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17.10.2018 N 467-П)</w:t>
      </w:r>
    </w:p>
    <w:p w:rsidR="009F52EE" w:rsidRDefault="009F52EE">
      <w:pPr>
        <w:pStyle w:val="ConsPlusNormal"/>
        <w:spacing w:before="220"/>
        <w:ind w:firstLine="540"/>
        <w:jc w:val="both"/>
      </w:pPr>
      <w:r>
        <w:t>5) Магнитогорский межрайонный филиал N 5, расположенный по адресу: 455044, г. Магнитогорск, пр. К. Маркса, 79;</w:t>
      </w:r>
    </w:p>
    <w:p w:rsidR="009F52EE" w:rsidRDefault="009F52EE">
      <w:pPr>
        <w:pStyle w:val="ConsPlusNormal"/>
        <w:spacing w:before="220"/>
        <w:ind w:firstLine="540"/>
        <w:jc w:val="both"/>
      </w:pPr>
      <w:r>
        <w:t xml:space="preserve">6) </w:t>
      </w:r>
      <w:proofErr w:type="spellStart"/>
      <w:r>
        <w:t>Миасский</w:t>
      </w:r>
      <w:proofErr w:type="spellEnd"/>
      <w:r>
        <w:t xml:space="preserve"> межрайонный филиал N 6, расположенный по адресу: 456304, г. Миасс, ул. Романенко, 22;</w:t>
      </w:r>
    </w:p>
    <w:p w:rsidR="009F52EE" w:rsidRDefault="009F52EE">
      <w:pPr>
        <w:pStyle w:val="ConsPlusNormal"/>
        <w:spacing w:before="220"/>
        <w:ind w:firstLine="540"/>
        <w:jc w:val="both"/>
      </w:pPr>
      <w:r>
        <w:t>7) Троицкий межрайонный филиал N 7, расположенный по адресу: 457100, г. Троицк, ул. Гагарина, 1.</w:t>
      </w:r>
    </w:p>
    <w:p w:rsidR="009F52EE" w:rsidRDefault="009F52E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7 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12.08.2015 N 413-П)</w:t>
      </w:r>
    </w:p>
    <w:p w:rsidR="009F52EE" w:rsidRDefault="009F52EE">
      <w:pPr>
        <w:pStyle w:val="ConsPlusNormal"/>
        <w:jc w:val="both"/>
      </w:pPr>
      <w:r>
        <w:t xml:space="preserve">(п. 24 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28.09.2011 N 340-П)</w:t>
      </w:r>
    </w:p>
    <w:p w:rsidR="009F52EE" w:rsidRDefault="009F52EE">
      <w:pPr>
        <w:pStyle w:val="ConsPlusNormal"/>
        <w:jc w:val="both"/>
      </w:pPr>
    </w:p>
    <w:p w:rsidR="009F52EE" w:rsidRDefault="009F52EE">
      <w:pPr>
        <w:pStyle w:val="ConsPlusTitle"/>
        <w:jc w:val="center"/>
        <w:outlineLvl w:val="1"/>
      </w:pPr>
      <w:r>
        <w:t xml:space="preserve">VII. </w:t>
      </w:r>
      <w:proofErr w:type="gramStart"/>
      <w:r>
        <w:t>Контроль за</w:t>
      </w:r>
      <w:proofErr w:type="gramEnd"/>
      <w:r>
        <w:t xml:space="preserve"> деятельностью Фонда</w:t>
      </w:r>
    </w:p>
    <w:p w:rsidR="009F52EE" w:rsidRDefault="009F52EE">
      <w:pPr>
        <w:pStyle w:val="ConsPlusNormal"/>
        <w:jc w:val="both"/>
      </w:pPr>
    </w:p>
    <w:p w:rsidR="009F52EE" w:rsidRDefault="009F52EE">
      <w:pPr>
        <w:pStyle w:val="ConsPlusNormal"/>
        <w:ind w:firstLine="540"/>
        <w:jc w:val="both"/>
      </w:pPr>
      <w:r>
        <w:t xml:space="preserve">25. </w:t>
      </w:r>
      <w:proofErr w:type="gramStart"/>
      <w:r>
        <w:t>Контроль за</w:t>
      </w:r>
      <w:proofErr w:type="gramEnd"/>
      <w:r>
        <w:t xml:space="preserve"> деятельностью Фонда осуществляется Правительством Челябинской области и Федеральным фондом.</w:t>
      </w:r>
    </w:p>
    <w:p w:rsidR="009F52EE" w:rsidRDefault="009F52EE">
      <w:pPr>
        <w:pStyle w:val="ConsPlusNormal"/>
        <w:spacing w:before="220"/>
        <w:ind w:firstLine="540"/>
        <w:jc w:val="both"/>
      </w:pPr>
      <w:r>
        <w:t xml:space="preserve">26. </w:t>
      </w:r>
      <w:proofErr w:type="gramStart"/>
      <w:r>
        <w:t>Контроль за</w:t>
      </w:r>
      <w:proofErr w:type="gramEnd"/>
      <w:r>
        <w:t xml:space="preserve"> исполнением бюджета Фонда осуществляется в соответствии с бюджетным законодательством Российской Федерации.</w:t>
      </w:r>
    </w:p>
    <w:p w:rsidR="009F52EE" w:rsidRDefault="009F52EE">
      <w:pPr>
        <w:pStyle w:val="ConsPlusNormal"/>
        <w:jc w:val="both"/>
      </w:pPr>
    </w:p>
    <w:p w:rsidR="009F52EE" w:rsidRDefault="009F52EE">
      <w:pPr>
        <w:pStyle w:val="ConsPlusNormal"/>
        <w:jc w:val="both"/>
      </w:pPr>
    </w:p>
    <w:p w:rsidR="009F52EE" w:rsidRDefault="009F52E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55906" w:rsidRDefault="00A55906"/>
    <w:sectPr w:rsidR="00A55906" w:rsidSect="00F23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52EE"/>
    <w:rsid w:val="009C50FA"/>
    <w:rsid w:val="009C548C"/>
    <w:rsid w:val="009F52EE"/>
    <w:rsid w:val="00A55906"/>
    <w:rsid w:val="00B42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52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F52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F52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B03FE0E855AECE9D651AD0EE22C21F7C29A54FED30DD99A20938CB56A37D3CB34C8A93C9C9C4C143B80F8B21DFA11C772EED411FA337A6EF778A1X738F" TargetMode="External"/><Relationship Id="rId18" Type="http://schemas.openxmlformats.org/officeDocument/2006/relationships/hyperlink" Target="consultantplus://offline/ref=1B03FE0E855AECE9D651AD0EE22C21F7C29A54FEDB0DDB98239CD1BF626EDFC933C7F62B9BD540153B80F8B510A514D263B6D910E52D7872EB7AA378XE36F" TargetMode="External"/><Relationship Id="rId26" Type="http://schemas.openxmlformats.org/officeDocument/2006/relationships/hyperlink" Target="consultantplus://offline/ref=1B03FE0E855AECE9D651B303F4407EFCC9990DF6D15E83CA2999D9ED356E838C65CEFD7EC6914F0A3980FAXB37F" TargetMode="External"/><Relationship Id="rId39" Type="http://schemas.openxmlformats.org/officeDocument/2006/relationships/hyperlink" Target="consultantplus://offline/ref=1B03FE0E855AECE9D651B303F4407EFCC89902F4DB0BD4C878CCD7E83D3ED99C6187A872D8905314399EFAB514XA3CF" TargetMode="External"/><Relationship Id="rId21" Type="http://schemas.openxmlformats.org/officeDocument/2006/relationships/hyperlink" Target="consultantplus://offline/ref=1B03FE0E855AECE9D651B303F4407EFCC89902F4DB0BD4C878CCD7E83D3ED99C6187A872D8905314399EFAB514XA3CF" TargetMode="External"/><Relationship Id="rId34" Type="http://schemas.openxmlformats.org/officeDocument/2006/relationships/hyperlink" Target="consultantplus://offline/ref=1B03FE0E855AECE9D651B303F4407EFCC89902F4DB0BD4C878CCD7E83D3ED99C7387F07EDE9346406AC4ADB816AF5E8325FDD610E6X331F" TargetMode="External"/><Relationship Id="rId42" Type="http://schemas.openxmlformats.org/officeDocument/2006/relationships/hyperlink" Target="consultantplus://offline/ref=1B03FE0E855AECE9D651AD0EE22C21F7C29A54FEDB0FDF972C9FD1BF626EDFC933C7F62B9BD540153B80F8B41FA514D263B6D910E52D7872EB7AA378XE36F" TargetMode="External"/><Relationship Id="rId47" Type="http://schemas.openxmlformats.org/officeDocument/2006/relationships/hyperlink" Target="consultantplus://offline/ref=1B03FE0E855AECE9D651AD0EE22C21F7C29A54FED30DD99A20938CB56A37D3CB34C8A93C9C9C4C143B80F9BD1DFA11C772EED411FA337A6EF778A1X738F" TargetMode="External"/><Relationship Id="rId50" Type="http://schemas.openxmlformats.org/officeDocument/2006/relationships/hyperlink" Target="consultantplus://offline/ref=1B03FE0E855AECE9D651AD0EE22C21F7C29A54FED30DD99A20938CB56A37D3CB34C8A93C9C9C4C143B80FAB41DFA11C772EED411FA337A6EF778A1X738F" TargetMode="External"/><Relationship Id="rId55" Type="http://schemas.openxmlformats.org/officeDocument/2006/relationships/hyperlink" Target="consultantplus://offline/ref=1B03FE0E855AECE9D651AD0EE22C21F7C29A54FEDB0DDB98239CD1BF626EDFC933C7F62B9BD540153B80F8B51FA514D263B6D910E52D7872EB7AA378XE36F" TargetMode="External"/><Relationship Id="rId7" Type="http://schemas.openxmlformats.org/officeDocument/2006/relationships/hyperlink" Target="consultantplus://offline/ref=1B03FE0E855AECE9D651AD0EE22C21F7C29A54FEDB09D999269ED1BF626EDFC933C7F62B9BD540153B80F8B510A514D263B6D910E52D7872EB7AA378XE36F" TargetMode="External"/><Relationship Id="rId12" Type="http://schemas.openxmlformats.org/officeDocument/2006/relationships/hyperlink" Target="consultantplus://offline/ref=1B03FE0E855AECE9D651B303F4407EFCCA940DF2DB0DD4C878CCD7E83D3ED99C7387F07ED8914D153E8BACE452FB4D8326FDD412FA317872XF37F" TargetMode="External"/><Relationship Id="rId17" Type="http://schemas.openxmlformats.org/officeDocument/2006/relationships/hyperlink" Target="consultantplus://offline/ref=1B03FE0E855AECE9D651AD0EE22C21F7C29A54FEDB09D999269ED1BF626EDFC933C7F62B9BD540153B80F8B510A514D263B6D910E52D7872EB7AA378XE36F" TargetMode="External"/><Relationship Id="rId25" Type="http://schemas.openxmlformats.org/officeDocument/2006/relationships/hyperlink" Target="consultantplus://offline/ref=1B03FE0E855AECE9D651AD0EE22C21F7C29A54FED301DB9F25938CB56A37D3CB34C8A93C9C9C4C143B80F8B21DFA11C772EED411FA337A6EF778A1X738F" TargetMode="External"/><Relationship Id="rId33" Type="http://schemas.openxmlformats.org/officeDocument/2006/relationships/hyperlink" Target="consultantplus://offline/ref=1B03FE0E855AECE9D651AD0EE22C21F7C29A54FEDB0FDF972C9FD1BF626EDFC933C7F62B9BD540153B80F8B417A514D263B6D910E52D7872EB7AA378XE36F" TargetMode="External"/><Relationship Id="rId38" Type="http://schemas.openxmlformats.org/officeDocument/2006/relationships/hyperlink" Target="consultantplus://offline/ref=1B03FE0E855AECE9D651B303F4407EFCC89902F4DB0BD4C878CCD7E83D3ED99C6187A872D8905314399EFAB514XA3CF" TargetMode="External"/><Relationship Id="rId46" Type="http://schemas.openxmlformats.org/officeDocument/2006/relationships/hyperlink" Target="consultantplus://offline/ref=1B03FE0E855AECE9D651AD0EE22C21F7C29A54FED30DD99A20938CB56A37D3CB34C8A93C9C9C4C143B80F9B21DFA11C772EED411FA337A6EF778A1X738F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B03FE0E855AECE9D651AD0EE22C21F7C29A54FED301DB9F25938CB56A37D3CB34C8A93C9C9C4C143B80F8B31DFA11C772EED411FA337A6EF778A1X738F" TargetMode="External"/><Relationship Id="rId20" Type="http://schemas.openxmlformats.org/officeDocument/2006/relationships/hyperlink" Target="consultantplus://offline/ref=1B03FE0E855AECE9D651AD0EE22C21F7C29A54FEDB00D9972399D1BF626EDFC933C7F62B9BD540153B80F8B510A514D263B6D910E52D7872EB7AA378XE36F" TargetMode="External"/><Relationship Id="rId29" Type="http://schemas.openxmlformats.org/officeDocument/2006/relationships/hyperlink" Target="consultantplus://offline/ref=1B03FE0E855AECE9D651B303F4407EFCC99008F3D20FD4C878CCD7E83D3ED99C7387F07ED8914D153B8BACE452FB4D8326FDD412FA317872XF37F" TargetMode="External"/><Relationship Id="rId41" Type="http://schemas.openxmlformats.org/officeDocument/2006/relationships/hyperlink" Target="consultantplus://offline/ref=1B03FE0E855AECE9D651AD0EE22C21F7C29A54FEDB0FDF972C9FD1BF626EDFC933C7F62B9BD540153B80F8B411A514D263B6D910E52D7872EB7AA378XE36F" TargetMode="External"/><Relationship Id="rId54" Type="http://schemas.openxmlformats.org/officeDocument/2006/relationships/hyperlink" Target="consultantplus://offline/ref=1B03FE0E855AECE9D651AD0EE22C21F7C29A54FEDB0DDB98239CD1BF626EDFC933C7F62B9BD540153B80F8B51EA514D263B6D910E52D7872EB7AA378XE36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B03FE0E855AECE9D651AD0EE22C21F7C29A54FED301DB9F25938CB56A37D3CB34C8A93C9C9C4C143B80F8B31DFA11C772EED411FA337A6EF778A1X738F" TargetMode="External"/><Relationship Id="rId11" Type="http://schemas.openxmlformats.org/officeDocument/2006/relationships/hyperlink" Target="consultantplus://offline/ref=1B03FE0E855AECE9D651B303F4407EFCC89902F4DB0BD4C878CCD7E83D3ED99C7387F07ED8914E133E8BACE452FB4D8326FDD412FA317872XF37F" TargetMode="External"/><Relationship Id="rId24" Type="http://schemas.openxmlformats.org/officeDocument/2006/relationships/hyperlink" Target="consultantplus://offline/ref=1B03FE0E855AECE9D651AD0EE22C21F7C29A54FED30DD99A20938CB56A37D3CB34C8A93C9C9C4C143B80F9B61DFA11C772EED411FA337A6EF778A1X738F" TargetMode="External"/><Relationship Id="rId32" Type="http://schemas.openxmlformats.org/officeDocument/2006/relationships/hyperlink" Target="consultantplus://offline/ref=1B03FE0E855AECE9D651B303F4407EFCC89902F4DB0BD4C878CCD7E83D3ED99C7387F07ED99346406AC4ADB816AF5E8325FDD610E6X331F" TargetMode="External"/><Relationship Id="rId37" Type="http://schemas.openxmlformats.org/officeDocument/2006/relationships/hyperlink" Target="consultantplus://offline/ref=1B03FE0E855AECE9D651AD0EE22C21F7C29A54FED301DB9F25938CB56A37D3CB34C8A93C9C9C4C143B80F9B51DFA11C772EED411FA337A6EF778A1X738F" TargetMode="External"/><Relationship Id="rId40" Type="http://schemas.openxmlformats.org/officeDocument/2006/relationships/hyperlink" Target="consultantplus://offline/ref=1B03FE0E855AECE9D651AD0EE22C21F7C29A54FEDB0FDF972C9FD1BF626EDFC933C7F62B9BD540153B80F8B415A514D263B6D910E52D7872EB7AA378XE36F" TargetMode="External"/><Relationship Id="rId45" Type="http://schemas.openxmlformats.org/officeDocument/2006/relationships/hyperlink" Target="consultantplus://offline/ref=1B03FE0E855AECE9D651B303F4407EFCC89902F4DB0BD4C878CCD7E83D3ED99C6187A872D8905314399EFAB514XA3CF" TargetMode="External"/><Relationship Id="rId53" Type="http://schemas.openxmlformats.org/officeDocument/2006/relationships/hyperlink" Target="consultantplus://offline/ref=1B03FE0E855AECE9D651AD0EE22C21F7C29A54FED301DB9F25938CB56A37D3CB34C8A93C9C9C4C143B80F9B41DFA11C772EED411FA337A6EF778A1X738F" TargetMode="External"/><Relationship Id="rId58" Type="http://schemas.openxmlformats.org/officeDocument/2006/relationships/hyperlink" Target="consultantplus://offline/ref=1B03FE0E855AECE9D651AD0EE22C21F7C29A54FEDD0BDF972C938CB56A37D3CB34C8A93C9C9C4C143B80F8B31DFA11C772EED411FA337A6EF778A1X738F" TargetMode="External"/><Relationship Id="rId5" Type="http://schemas.openxmlformats.org/officeDocument/2006/relationships/hyperlink" Target="consultantplus://offline/ref=1B03FE0E855AECE9D651AD0EE22C21F7C29A54FED30DD99A20938CB56A37D3CB34C8A93C9C9C4C143B80F8B31DFA11C772EED411FA337A6EF778A1X738F" TargetMode="External"/><Relationship Id="rId15" Type="http://schemas.openxmlformats.org/officeDocument/2006/relationships/hyperlink" Target="consultantplus://offline/ref=1B03FE0E855AECE9D651AD0EE22C21F7C29A54FED30DD99A20938CB56A37D3CB34C8A93C9C9C4C143B80F8BD1DFA11C772EED411FA337A6EF778A1X738F" TargetMode="External"/><Relationship Id="rId23" Type="http://schemas.openxmlformats.org/officeDocument/2006/relationships/hyperlink" Target="consultantplus://offline/ref=1B03FE0E855AECE9D651AD0EE22C21F7C29A54FED30DD99A20938CB56A37D3CB34C8A93C9C9C4C143B80F9B41DFA11C772EED411FA337A6EF778A1X738F" TargetMode="External"/><Relationship Id="rId28" Type="http://schemas.openxmlformats.org/officeDocument/2006/relationships/hyperlink" Target="consultantplus://offline/ref=1B03FE0E855AECE9D651AD0EE22C21F7C29A54FEDB0FDF972C9FD1BF626EDFC933C7F62B9BD540153B80F8B416A514D263B6D910E52D7872EB7AA378XE36F" TargetMode="External"/><Relationship Id="rId36" Type="http://schemas.openxmlformats.org/officeDocument/2006/relationships/hyperlink" Target="consultantplus://offline/ref=1B03FE0E855AECE9D651AD0EE22C21F7C29A54FED301DB9F25938CB56A37D3CB34C8A93C9C9C4C143B80F8BC1DFA11C772EED411FA337A6EF778A1X738F" TargetMode="External"/><Relationship Id="rId49" Type="http://schemas.openxmlformats.org/officeDocument/2006/relationships/hyperlink" Target="consultantplus://offline/ref=1B03FE0E855AECE9D651AD0EE22C21F7C29A54FED30DD99A20938CB56A37D3CB34C8A93C9C9C4C143B80FAB51DFA11C772EED411FA337A6EF778A1X738F" TargetMode="External"/><Relationship Id="rId57" Type="http://schemas.openxmlformats.org/officeDocument/2006/relationships/hyperlink" Target="consultantplus://offline/ref=1B03FE0E855AECE9D651AD0EE22C21F7C29A54FEDB09D999269ED1BF626EDFC933C7F62B9BD540153B80F8B511A514D263B6D910E52D7872EB7AA378XE36F" TargetMode="External"/><Relationship Id="rId10" Type="http://schemas.openxmlformats.org/officeDocument/2006/relationships/hyperlink" Target="consultantplus://offline/ref=1B03FE0E855AECE9D651AD0EE22C21F7C29A54FEDB00D9972399D1BF626EDFC933C7F62B9BD540153B80F8B510A514D263B6D910E52D7872EB7AA378XE36F" TargetMode="External"/><Relationship Id="rId19" Type="http://schemas.openxmlformats.org/officeDocument/2006/relationships/hyperlink" Target="consultantplus://offline/ref=1B03FE0E855AECE9D651AD0EE22C21F7C29A54FEDB0FDF972C9FD1BF626EDFC933C7F62B9BD540153B80F8B510A514D263B6D910E52D7872EB7AA378XE36F" TargetMode="External"/><Relationship Id="rId31" Type="http://schemas.openxmlformats.org/officeDocument/2006/relationships/hyperlink" Target="consultantplus://offline/ref=1B03FE0E855AECE9D651AD0EE22C21F7C29A54FEDB00D9972399D1BF626EDFC933C7F62B9BD540153B80F8B511A514D263B6D910E52D7872EB7AA378XE36F" TargetMode="External"/><Relationship Id="rId44" Type="http://schemas.openxmlformats.org/officeDocument/2006/relationships/hyperlink" Target="consultantplus://offline/ref=1B03FE0E855AECE9D651AD0EE22C21F7C29A54FED30DD99A20938CB56A37D3CB34C8A93C9C9C4C143B80F9B31DFA11C772EED411FA337A6EF778A1X738F" TargetMode="External"/><Relationship Id="rId52" Type="http://schemas.openxmlformats.org/officeDocument/2006/relationships/hyperlink" Target="consultantplus://offline/ref=1B03FE0E855AECE9D651AD0EE22C21F7C29A54FED30DD99A20938CB56A37D3CB34C8A93C9C9C4C143B80FAB71DFA11C772EED411FA337A6EF778A1X738F" TargetMode="External"/><Relationship Id="rId60" Type="http://schemas.openxmlformats.org/officeDocument/2006/relationships/theme" Target="theme/theme1.xml"/><Relationship Id="rId4" Type="http://schemas.openxmlformats.org/officeDocument/2006/relationships/hyperlink" Target="consultantplus://offline/ref=1B03FE0E855AECE9D651AD0EE22C21F7C29A54FEDD0BDF972C938CB56A37D3CB34C8A93C9C9C4C143B80F8B31DFA11C772EED411FA337A6EF778A1X738F" TargetMode="External"/><Relationship Id="rId9" Type="http://schemas.openxmlformats.org/officeDocument/2006/relationships/hyperlink" Target="consultantplus://offline/ref=1B03FE0E855AECE9D651AD0EE22C21F7C29A54FEDB0FDF972C9FD1BF626EDFC933C7F62B9BD540153B80F8B510A514D263B6D910E52D7872EB7AA378XE36F" TargetMode="External"/><Relationship Id="rId14" Type="http://schemas.openxmlformats.org/officeDocument/2006/relationships/hyperlink" Target="consultantplus://offline/ref=1B03FE0E855AECE9D651AD0EE22C21F7C29A54FEDD0BDF972C938CB56A37D3CB34C8A93C9C9C4C143B80F8B31DFA11C772EED411FA337A6EF778A1X738F" TargetMode="External"/><Relationship Id="rId22" Type="http://schemas.openxmlformats.org/officeDocument/2006/relationships/hyperlink" Target="consultantplus://offline/ref=1B03FE0E855AECE9D651AD0EE22C21F7C29A54FEDB0FDF972C9FD1BF626EDFC933C7F62B9BD540153B80F8B511A514D263B6D910E52D7872EB7AA378XE36F" TargetMode="External"/><Relationship Id="rId27" Type="http://schemas.openxmlformats.org/officeDocument/2006/relationships/hyperlink" Target="consultantplus://offline/ref=1B03FE0E855AECE9D651B303F4407EFCC89902F4DB0BD4C878CCD7E83D3ED99C6187A872D8905314399EFAB514XA3CF" TargetMode="External"/><Relationship Id="rId30" Type="http://schemas.openxmlformats.org/officeDocument/2006/relationships/hyperlink" Target="consultantplus://offline/ref=1B03FE0E855AECE9D651B303F4407EFCC89902F4DB0BD4C878CCD7E83D3ED99C6187A872D8905314399EFAB514XA3CF" TargetMode="External"/><Relationship Id="rId35" Type="http://schemas.openxmlformats.org/officeDocument/2006/relationships/hyperlink" Target="consultantplus://offline/ref=1B03FE0E855AECE9D651AD0EE22C21F7C29A54FEDB00D9972399D1BF626EDFC933C7F62B9BD540153B80F8B51EA514D263B6D910E52D7872EB7AA378XE36F" TargetMode="External"/><Relationship Id="rId43" Type="http://schemas.openxmlformats.org/officeDocument/2006/relationships/hyperlink" Target="consultantplus://offline/ref=1B03FE0E855AECE9D651B303F4407EFCC89902F4DB0BD4C878CCD7E83D3ED99C6187A872D8905314399EFAB514XA3CF" TargetMode="External"/><Relationship Id="rId48" Type="http://schemas.openxmlformats.org/officeDocument/2006/relationships/hyperlink" Target="consultantplus://offline/ref=1B03FE0E855AECE9D651AD0EE22C21F7C29A54FED30DD99A20938CB56A37D3CB34C8A93C9C9C4C143B80F9BC1DFA11C772EED411FA337A6EF778A1X738F" TargetMode="External"/><Relationship Id="rId56" Type="http://schemas.openxmlformats.org/officeDocument/2006/relationships/hyperlink" Target="consultantplus://offline/ref=1B03FE0E855AECE9D651AD0EE22C21F7C29A54FEDB0DDB98239CD1BF626EDFC933C7F62B9BD540153B80F8B417A514D263B6D910E52D7872EB7AA378XE36F" TargetMode="External"/><Relationship Id="rId8" Type="http://schemas.openxmlformats.org/officeDocument/2006/relationships/hyperlink" Target="consultantplus://offline/ref=1B03FE0E855AECE9D651AD0EE22C21F7C29A54FEDB0DDB98239CD1BF626EDFC933C7F62B9BD540153B80F8B510A514D263B6D910E52D7872EB7AA378XE36F" TargetMode="External"/><Relationship Id="rId51" Type="http://schemas.openxmlformats.org/officeDocument/2006/relationships/hyperlink" Target="consultantplus://offline/ref=1B03FE0E855AECE9D651AD0EE22C21F7C29A54FEDB0FDF972C9FD1BF626EDFC933C7F62B9BD540153B80F8B717A514D263B6D910E52D7872EB7AA378XE36F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5154</Words>
  <Characters>29378</Characters>
  <Application>Microsoft Office Word</Application>
  <DocSecurity>0</DocSecurity>
  <Lines>244</Lines>
  <Paragraphs>68</Paragraphs>
  <ScaleCrop>false</ScaleCrop>
  <Company/>
  <LinksUpToDate>false</LinksUpToDate>
  <CharactersWithSpaces>34464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dakravchenko</dc:creator>
  <cp:lastModifiedBy>dakravchenko</cp:lastModifiedBy>
  <cp:revision>1</cp:revision>
  <dcterms:created xsi:type="dcterms:W3CDTF">2022-02-01T05:55:00Z</dcterms:created>
  <dcterms:modified xsi:type="dcterms:W3CDTF">2022-02-01T05:56:00Z</dcterms:modified>
</cp:coreProperties>
</file>