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72" w:rsidRDefault="00561E72" w:rsidP="00561E72">
      <w:pPr>
        <w:pStyle w:val="a3"/>
        <w:rPr>
          <w:rFonts w:ascii="Courier New" w:hAnsi="Courier New" w:cs="Courier New"/>
          <w:sz w:val="12"/>
          <w:szCs w:val="12"/>
          <w:lang w:val="en-US"/>
        </w:rPr>
      </w:pPr>
    </w:p>
    <w:p w:rsidR="00F77B9B" w:rsidRPr="0052632B" w:rsidRDefault="00F77B9B" w:rsidP="00F77B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632B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10/6</w:t>
      </w:r>
    </w:p>
    <w:p w:rsidR="00F77B9B" w:rsidRPr="0052632B" w:rsidRDefault="00F77B9B" w:rsidP="00F77B9B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52632B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F77B9B" w:rsidRPr="0052632B" w:rsidRDefault="00F77B9B" w:rsidP="00F77B9B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52632B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52632B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52632B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F77B9B" w:rsidRPr="0052632B" w:rsidRDefault="00F77B9B" w:rsidP="00F77B9B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52632B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F77B9B" w:rsidRPr="0052632B" w:rsidRDefault="00F77B9B" w:rsidP="00F77B9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2632B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30.12.2019 № 822</w:t>
      </w:r>
      <w:r w:rsidRPr="0052632B">
        <w:rPr>
          <w:rFonts w:ascii="Times New Roman" w:hAnsi="Times New Roman" w:cs="Times New Roman"/>
          <w:sz w:val="20"/>
          <w:szCs w:val="20"/>
        </w:rPr>
        <w:t>-ОМС</w:t>
      </w:r>
    </w:p>
    <w:p w:rsidR="00F77B9B" w:rsidRDefault="00F77B9B" w:rsidP="00F77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0FB5" w:rsidRDefault="001A0FB5" w:rsidP="001A0FB5">
      <w:pPr>
        <w:pStyle w:val="a3"/>
        <w:jc w:val="center"/>
        <w:rPr>
          <w:rFonts w:ascii="Times New Roman" w:hAnsi="Times New Roman" w:cs="Times New Roman"/>
          <w:sz w:val="16"/>
          <w:szCs w:val="16"/>
          <w:highlight w:val="cyan"/>
        </w:rPr>
      </w:pPr>
    </w:p>
    <w:p w:rsidR="00884630" w:rsidRDefault="00884630" w:rsidP="00F77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7B9B" w:rsidRPr="001411C7" w:rsidRDefault="00F77B9B" w:rsidP="00F77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11C7">
        <w:rPr>
          <w:rFonts w:ascii="Times New Roman" w:hAnsi="Times New Roman"/>
          <w:sz w:val="26"/>
          <w:szCs w:val="26"/>
        </w:rPr>
        <w:t>Тарифы на оплату медицинских услуг,</w:t>
      </w:r>
    </w:p>
    <w:p w:rsidR="00F77B9B" w:rsidRPr="001411C7" w:rsidRDefault="00F77B9B" w:rsidP="00F77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11C7">
        <w:rPr>
          <w:rFonts w:ascii="Times New Roman" w:hAnsi="Times New Roman" w:cs="Times New Roman"/>
          <w:sz w:val="26"/>
          <w:szCs w:val="26"/>
        </w:rPr>
        <w:t xml:space="preserve">оказываемых </w:t>
      </w:r>
      <w:r w:rsidRPr="001411C7">
        <w:rPr>
          <w:rFonts w:ascii="Times New Roman" w:hAnsi="Times New Roman"/>
          <w:sz w:val="26"/>
          <w:szCs w:val="26"/>
        </w:rPr>
        <w:t xml:space="preserve">по ОМС взрослому и детскому застрахованному населению в поликлинике для медицинских организаций, не участвующих в </w:t>
      </w:r>
      <w:proofErr w:type="spellStart"/>
      <w:r w:rsidRPr="001411C7">
        <w:rPr>
          <w:rFonts w:ascii="Times New Roman" w:hAnsi="Times New Roman"/>
          <w:sz w:val="26"/>
          <w:szCs w:val="26"/>
        </w:rPr>
        <w:t>подушевом</w:t>
      </w:r>
      <w:proofErr w:type="spellEnd"/>
      <w:r w:rsidRPr="001411C7">
        <w:rPr>
          <w:rFonts w:ascii="Times New Roman" w:hAnsi="Times New Roman"/>
          <w:sz w:val="26"/>
          <w:szCs w:val="26"/>
        </w:rPr>
        <w:t xml:space="preserve"> финансировании амбулаторно-поликлинической медицинской помощи, а также для медицинских организаций, участвующих в </w:t>
      </w:r>
      <w:proofErr w:type="spellStart"/>
      <w:r w:rsidRPr="001411C7">
        <w:rPr>
          <w:rFonts w:ascii="Times New Roman" w:hAnsi="Times New Roman"/>
          <w:sz w:val="26"/>
          <w:szCs w:val="26"/>
        </w:rPr>
        <w:t>подушевом</w:t>
      </w:r>
      <w:proofErr w:type="spellEnd"/>
      <w:r w:rsidRPr="001411C7">
        <w:rPr>
          <w:rFonts w:ascii="Times New Roman" w:hAnsi="Times New Roman"/>
          <w:sz w:val="26"/>
          <w:szCs w:val="26"/>
        </w:rPr>
        <w:t xml:space="preserve"> финансировании, по видам медицинской помощи, не включенным в </w:t>
      </w:r>
      <w:proofErr w:type="spellStart"/>
      <w:r w:rsidRPr="001411C7">
        <w:rPr>
          <w:rFonts w:ascii="Times New Roman" w:hAnsi="Times New Roman"/>
          <w:sz w:val="26"/>
          <w:szCs w:val="26"/>
        </w:rPr>
        <w:t>подушевой</w:t>
      </w:r>
      <w:proofErr w:type="spellEnd"/>
      <w:r w:rsidRPr="001411C7">
        <w:rPr>
          <w:rFonts w:ascii="Times New Roman" w:hAnsi="Times New Roman"/>
          <w:sz w:val="26"/>
          <w:szCs w:val="26"/>
        </w:rPr>
        <w:t xml:space="preserve"> норматив финансирования</w:t>
      </w:r>
    </w:p>
    <w:p w:rsidR="00F77B9B" w:rsidRDefault="00F77B9B" w:rsidP="00F77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11C7">
        <w:rPr>
          <w:rFonts w:ascii="Times New Roman" w:hAnsi="Times New Roman"/>
          <w:sz w:val="26"/>
          <w:szCs w:val="26"/>
        </w:rPr>
        <w:t>амбулаторно-поликлинической медицинской помощи</w:t>
      </w:r>
    </w:p>
    <w:p w:rsidR="001A0FB5" w:rsidRDefault="001A0FB5" w:rsidP="00F77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01.01.2020</w:t>
      </w:r>
    </w:p>
    <w:p w:rsidR="00E100BB" w:rsidRDefault="00E100BB" w:rsidP="00E100BB">
      <w:pPr>
        <w:pStyle w:val="a3"/>
        <w:jc w:val="center"/>
        <w:rPr>
          <w:rFonts w:ascii="Times New Roman" w:hAnsi="Times New Roman" w:cs="Times New Roman"/>
          <w:sz w:val="16"/>
          <w:szCs w:val="16"/>
          <w:highlight w:val="cyan"/>
        </w:rPr>
      </w:pPr>
    </w:p>
    <w:p w:rsidR="00F77B9B" w:rsidRDefault="002C38B7" w:rsidP="002C3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 1</w:t>
      </w:r>
    </w:p>
    <w:tbl>
      <w:tblPr>
        <w:tblW w:w="0" w:type="auto"/>
        <w:tblLayout w:type="fixed"/>
        <w:tblLook w:val="04A0"/>
      </w:tblPr>
      <w:tblGrid>
        <w:gridCol w:w="778"/>
        <w:gridCol w:w="8227"/>
        <w:gridCol w:w="1416"/>
      </w:tblGrid>
      <w:tr w:rsidR="00F77B9B" w:rsidRPr="00DC49E3" w:rsidTr="00884630">
        <w:trPr>
          <w:trHeight w:val="475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C4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C4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без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2 063,30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с </w:t>
            </w:r>
            <w:proofErr w:type="gram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внутривенным</w:t>
            </w:r>
            <w:proofErr w:type="gram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4 301,90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Магнитно-резонансная томография без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2 063,30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Магнитно-резонансная томография с </w:t>
            </w:r>
            <w:proofErr w:type="gram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внутривенным</w:t>
            </w:r>
            <w:proofErr w:type="gram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4 989,80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spellStart"/>
            <w:proofErr w:type="gram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541,00</w:t>
            </w:r>
          </w:p>
        </w:tc>
      </w:tr>
      <w:tr w:rsidR="00F77B9B" w:rsidRPr="00DC49E3" w:rsidTr="00884630">
        <w:trPr>
          <w:trHeight w:val="23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712,90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Допплерография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712,20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Дуплексное сканирование сосудов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715,60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979,20</w:t>
            </w:r>
          </w:p>
        </w:tc>
      </w:tr>
      <w:tr w:rsidR="00F77B9B" w:rsidRPr="00DC49E3" w:rsidTr="00884630">
        <w:trPr>
          <w:trHeight w:val="2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Бронхоскопия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1 392,80</w:t>
            </w:r>
          </w:p>
        </w:tc>
      </w:tr>
      <w:tr w:rsidR="00F77B9B" w:rsidRPr="00DC49E3" w:rsidTr="00884630">
        <w:trPr>
          <w:trHeight w:val="2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1 273,20</w:t>
            </w:r>
          </w:p>
        </w:tc>
      </w:tr>
      <w:tr w:rsidR="00F77B9B" w:rsidRPr="00DC49E3" w:rsidTr="0088463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1 487,30</w:t>
            </w:r>
          </w:p>
        </w:tc>
      </w:tr>
      <w:tr w:rsidR="00F77B9B" w:rsidRPr="00DC49E3" w:rsidTr="00884630">
        <w:trPr>
          <w:trHeight w:val="18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Ректосигмоидоскопия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1 487,30</w:t>
            </w:r>
          </w:p>
        </w:tc>
      </w:tr>
      <w:tr w:rsidR="00F77B9B" w:rsidRPr="00DC49E3" w:rsidTr="00884630">
        <w:trPr>
          <w:trHeight w:val="19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Видеокапсульные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49 346,60</w:t>
            </w:r>
          </w:p>
        </w:tc>
      </w:tr>
      <w:tr w:rsidR="00F77B9B" w:rsidRPr="00DC49E3" w:rsidTr="00884630">
        <w:trPr>
          <w:trHeight w:val="26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Эндосонография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1 629,60</w:t>
            </w:r>
          </w:p>
        </w:tc>
      </w:tr>
      <w:tr w:rsidR="00F77B9B" w:rsidRPr="00DC49E3" w:rsidTr="0088463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16 680,00</w:t>
            </w:r>
          </w:p>
        </w:tc>
      </w:tr>
      <w:tr w:rsidR="00F77B9B" w:rsidRPr="00DC49E3" w:rsidTr="0088463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EGFR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16 247,70</w:t>
            </w:r>
          </w:p>
        </w:tc>
      </w:tr>
      <w:tr w:rsidR="00F77B9B" w:rsidRPr="00DC49E3" w:rsidTr="0088463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BRAF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9 984,60</w:t>
            </w:r>
          </w:p>
        </w:tc>
      </w:tr>
      <w:tr w:rsidR="00F77B9B" w:rsidRPr="00DC49E3" w:rsidTr="0088463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KRAS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11 080,90</w:t>
            </w:r>
          </w:p>
        </w:tc>
      </w:tr>
      <w:tr w:rsidR="00F77B9B" w:rsidRPr="00DC49E3" w:rsidTr="00884630">
        <w:trPr>
          <w:trHeight w:val="3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NRAS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8 211,90</w:t>
            </w:r>
          </w:p>
        </w:tc>
      </w:tr>
      <w:tr w:rsidR="00F77B9B" w:rsidRPr="00DC49E3" w:rsidTr="00884630">
        <w:trPr>
          <w:trHeight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BRCA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11 821,00</w:t>
            </w:r>
          </w:p>
        </w:tc>
      </w:tr>
      <w:tr w:rsidR="00F77B9B" w:rsidRPr="00DC49E3" w:rsidTr="00884630">
        <w:trPr>
          <w:trHeight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Молекулярно-генетическое исследование патологоанатомические исследования с применением молекулярно-генетических методов 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situ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гибридизации 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16 433,70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1 категории сложности с целью выявления </w:t>
            </w: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409,20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2 категории сложности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651,50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3 категории сложности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840,80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4 категории сложности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966,10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с целью выявления онкологических заболеваний и подбора </w:t>
            </w: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таргетной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1 168,90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ПЭТ/КТ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34 581,40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ОФЭКТ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9 915,40</w:t>
            </w:r>
          </w:p>
        </w:tc>
      </w:tr>
      <w:tr w:rsidR="00F77B9B" w:rsidRPr="00DC49E3" w:rsidTr="00884630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(I ультразвуковой скрининг)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251,70</w:t>
            </w:r>
          </w:p>
        </w:tc>
      </w:tr>
      <w:tr w:rsidR="00F77B9B" w:rsidRPr="00DC49E3" w:rsidTr="00BA373E">
        <w:trPr>
          <w:trHeight w:val="1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(II ультразвуковой скрининг)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422,30</w:t>
            </w:r>
          </w:p>
        </w:tc>
      </w:tr>
      <w:tr w:rsidR="00F77B9B" w:rsidRPr="00865375" w:rsidTr="00BA373E">
        <w:trPr>
          <w:trHeight w:val="1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(биохимический скрининг)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9B" w:rsidRPr="00DC49E3" w:rsidRDefault="00F77B9B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1 416,90</w:t>
            </w:r>
          </w:p>
        </w:tc>
      </w:tr>
      <w:tr w:rsidR="00BA373E" w:rsidRPr="00865375" w:rsidTr="00BA373E">
        <w:trPr>
          <w:trHeight w:val="1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3E" w:rsidRPr="00BA373E" w:rsidRDefault="00BA373E" w:rsidP="00BA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BA373E" w:rsidRDefault="00BA373E" w:rsidP="0056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РНК COVID -19 методом ПЦР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BA373E" w:rsidRDefault="00BA373E" w:rsidP="00BA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285,70</w:t>
            </w:r>
          </w:p>
        </w:tc>
      </w:tr>
    </w:tbl>
    <w:p w:rsidR="00F77B9B" w:rsidRPr="003F094C" w:rsidRDefault="00F77B9B" w:rsidP="00F77B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B9B" w:rsidRPr="003F094C" w:rsidRDefault="00F77B9B" w:rsidP="00F77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3217" w:rsidRDefault="00F23217" w:rsidP="00F77B9B">
      <w:pPr>
        <w:rPr>
          <w:szCs w:val="20"/>
        </w:rPr>
      </w:pPr>
    </w:p>
    <w:p w:rsidR="00F23217" w:rsidRDefault="00F23217" w:rsidP="00F77B9B">
      <w:pPr>
        <w:rPr>
          <w:szCs w:val="20"/>
        </w:rPr>
      </w:pPr>
    </w:p>
    <w:p w:rsidR="002C38B7" w:rsidRDefault="002C38B7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E57524" w:rsidRDefault="00E57524" w:rsidP="00F77B9B">
      <w:pPr>
        <w:rPr>
          <w:szCs w:val="20"/>
        </w:rPr>
      </w:pPr>
    </w:p>
    <w:p w:rsidR="002C38B7" w:rsidRDefault="002C38B7" w:rsidP="00AA1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8B7">
        <w:rPr>
          <w:rFonts w:ascii="Times New Roman" w:hAnsi="Times New Roman" w:cs="Times New Roman"/>
          <w:sz w:val="28"/>
          <w:szCs w:val="28"/>
        </w:rPr>
        <w:lastRenderedPageBreak/>
        <w:t>Тарифы на оплату медицинских услуг, оказанных  сверх базовой программы ОМС взрослому и детскому застрахованному населению</w:t>
      </w:r>
    </w:p>
    <w:p w:rsidR="00E02A10" w:rsidRDefault="00884630" w:rsidP="00AA1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630">
        <w:rPr>
          <w:rFonts w:ascii="Times New Roman" w:hAnsi="Times New Roman" w:cs="Times New Roman"/>
          <w:sz w:val="28"/>
          <w:szCs w:val="28"/>
        </w:rPr>
        <w:t>с 01.05.2020</w:t>
      </w:r>
    </w:p>
    <w:p w:rsidR="00AA40E6" w:rsidRPr="00AA40E6" w:rsidRDefault="00AA40E6" w:rsidP="00AA1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9A">
        <w:rPr>
          <w:rFonts w:ascii="Times New Roman" w:hAnsi="Times New Roman" w:cs="Times New Roman"/>
          <w:sz w:val="16"/>
          <w:szCs w:val="16"/>
          <w:highlight w:val="cyan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highlight w:val="cyan"/>
        </w:rPr>
        <w:t>изм</w:t>
      </w:r>
      <w:proofErr w:type="spellEnd"/>
      <w:r>
        <w:rPr>
          <w:rFonts w:ascii="Times New Roman" w:hAnsi="Times New Roman" w:cs="Times New Roman"/>
          <w:sz w:val="16"/>
          <w:szCs w:val="16"/>
          <w:highlight w:val="cyan"/>
        </w:rPr>
        <w:t xml:space="preserve">. </w:t>
      </w:r>
      <w:r w:rsidRPr="00E248C0">
        <w:rPr>
          <w:rFonts w:ascii="Times New Roman" w:hAnsi="Times New Roman" w:cs="Times New Roman"/>
          <w:sz w:val="16"/>
          <w:szCs w:val="16"/>
          <w:highlight w:val="cyan"/>
        </w:rPr>
        <w:t xml:space="preserve">п. </w:t>
      </w:r>
      <w:r>
        <w:rPr>
          <w:rFonts w:ascii="Times New Roman" w:hAnsi="Times New Roman" w:cs="Times New Roman"/>
          <w:sz w:val="16"/>
          <w:szCs w:val="16"/>
          <w:highlight w:val="cyan"/>
        </w:rPr>
        <w:t>9</w:t>
      </w:r>
      <w:r w:rsidRPr="00E248C0">
        <w:rPr>
          <w:rFonts w:ascii="Times New Roman" w:hAnsi="Times New Roman" w:cs="Times New Roman"/>
          <w:sz w:val="16"/>
          <w:szCs w:val="16"/>
          <w:highlight w:val="cyan"/>
        </w:rPr>
        <w:t xml:space="preserve"> Д/С от </w:t>
      </w:r>
      <w:r>
        <w:rPr>
          <w:rFonts w:ascii="Times New Roman" w:hAnsi="Times New Roman" w:cs="Times New Roman"/>
          <w:sz w:val="16"/>
          <w:szCs w:val="16"/>
          <w:highlight w:val="cyan"/>
        </w:rPr>
        <w:t>17.07</w:t>
      </w:r>
      <w:r w:rsidRPr="00E248C0">
        <w:rPr>
          <w:rFonts w:ascii="Times New Roman" w:hAnsi="Times New Roman" w:cs="Times New Roman"/>
          <w:sz w:val="16"/>
          <w:szCs w:val="16"/>
          <w:highlight w:val="cyan"/>
        </w:rPr>
        <w:t>.20</w:t>
      </w:r>
      <w:r>
        <w:rPr>
          <w:rFonts w:ascii="Times New Roman" w:hAnsi="Times New Roman" w:cs="Times New Roman"/>
          <w:sz w:val="16"/>
          <w:szCs w:val="16"/>
          <w:highlight w:val="cyan"/>
        </w:rPr>
        <w:t>20</w:t>
      </w:r>
      <w:r w:rsidRPr="00E248C0">
        <w:rPr>
          <w:rFonts w:ascii="Times New Roman" w:hAnsi="Times New Roman" w:cs="Times New Roman"/>
          <w:sz w:val="16"/>
          <w:szCs w:val="16"/>
          <w:highlight w:val="cyan"/>
        </w:rPr>
        <w:t xml:space="preserve"> № </w:t>
      </w:r>
      <w:r>
        <w:rPr>
          <w:rFonts w:ascii="Times New Roman" w:hAnsi="Times New Roman" w:cs="Times New Roman"/>
          <w:sz w:val="16"/>
          <w:szCs w:val="16"/>
          <w:highlight w:val="cyan"/>
        </w:rPr>
        <w:t>9</w:t>
      </w:r>
      <w:r w:rsidRPr="00E248C0">
        <w:rPr>
          <w:rFonts w:ascii="Times New Roman" w:hAnsi="Times New Roman" w:cs="Times New Roman"/>
          <w:sz w:val="16"/>
          <w:szCs w:val="16"/>
          <w:highlight w:val="cyan"/>
        </w:rPr>
        <w:t>/</w:t>
      </w:r>
      <w:r>
        <w:rPr>
          <w:rFonts w:ascii="Times New Roman" w:hAnsi="Times New Roman" w:cs="Times New Roman"/>
          <w:sz w:val="16"/>
          <w:szCs w:val="16"/>
          <w:highlight w:val="cyan"/>
        </w:rPr>
        <w:t>822-ОМС, действ</w:t>
      </w:r>
      <w:proofErr w:type="gramStart"/>
      <w:r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>
        <w:rPr>
          <w:rFonts w:ascii="Times New Roman" w:hAnsi="Times New Roman" w:cs="Times New Roman"/>
          <w:sz w:val="16"/>
          <w:szCs w:val="16"/>
          <w:highlight w:val="cyan"/>
        </w:rPr>
        <w:t xml:space="preserve"> 01</w:t>
      </w:r>
      <w:r w:rsidRPr="00E248C0">
        <w:rPr>
          <w:rFonts w:ascii="Times New Roman" w:hAnsi="Times New Roman" w:cs="Times New Roman"/>
          <w:sz w:val="16"/>
          <w:szCs w:val="16"/>
          <w:highlight w:val="cyan"/>
        </w:rPr>
        <w:t>.</w:t>
      </w:r>
      <w:r>
        <w:rPr>
          <w:rFonts w:ascii="Times New Roman" w:hAnsi="Times New Roman" w:cs="Times New Roman"/>
          <w:sz w:val="16"/>
          <w:szCs w:val="16"/>
          <w:highlight w:val="cyan"/>
        </w:rPr>
        <w:t>05</w:t>
      </w:r>
      <w:r w:rsidRPr="00E248C0">
        <w:rPr>
          <w:rFonts w:ascii="Times New Roman" w:hAnsi="Times New Roman" w:cs="Times New Roman"/>
          <w:sz w:val="16"/>
          <w:szCs w:val="16"/>
          <w:highlight w:val="cyan"/>
        </w:rPr>
        <w:t>.20</w:t>
      </w:r>
      <w:r>
        <w:rPr>
          <w:rFonts w:ascii="Times New Roman" w:hAnsi="Times New Roman" w:cs="Times New Roman"/>
          <w:sz w:val="16"/>
          <w:szCs w:val="16"/>
          <w:highlight w:val="cyan"/>
        </w:rPr>
        <w:t>20</w:t>
      </w:r>
      <w:r w:rsidRPr="006B219A">
        <w:rPr>
          <w:rFonts w:ascii="Times New Roman" w:hAnsi="Times New Roman" w:cs="Times New Roman"/>
          <w:sz w:val="16"/>
          <w:szCs w:val="16"/>
          <w:highlight w:val="cyan"/>
        </w:rPr>
        <w:t>)</w:t>
      </w:r>
    </w:p>
    <w:p w:rsidR="00C51887" w:rsidRDefault="00C51887" w:rsidP="00C51887">
      <w:pPr>
        <w:pStyle w:val="a3"/>
        <w:jc w:val="center"/>
        <w:rPr>
          <w:rFonts w:ascii="Times New Roman" w:hAnsi="Times New Roman" w:cs="Times New Roman"/>
          <w:sz w:val="16"/>
          <w:szCs w:val="16"/>
          <w:highlight w:val="cyan"/>
        </w:rPr>
      </w:pPr>
    </w:p>
    <w:p w:rsidR="002C38B7" w:rsidRDefault="00AA154B" w:rsidP="00AA1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54B">
        <w:rPr>
          <w:rFonts w:ascii="Times New Roman" w:hAnsi="Times New Roman" w:cs="Times New Roman"/>
          <w:sz w:val="24"/>
          <w:szCs w:val="24"/>
        </w:rPr>
        <w:t>табл. 2</w:t>
      </w:r>
    </w:p>
    <w:tbl>
      <w:tblPr>
        <w:tblW w:w="10225" w:type="dxa"/>
        <w:tblInd w:w="89" w:type="dxa"/>
        <w:tblLook w:val="04A0"/>
      </w:tblPr>
      <w:tblGrid>
        <w:gridCol w:w="560"/>
        <w:gridCol w:w="6547"/>
        <w:gridCol w:w="992"/>
        <w:gridCol w:w="2126"/>
      </w:tblGrid>
      <w:tr w:rsidR="00884630" w:rsidRPr="00884630" w:rsidTr="00E57524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</w:t>
            </w:r>
          </w:p>
        </w:tc>
      </w:tr>
      <w:tr w:rsidR="00884630" w:rsidRPr="00884630" w:rsidTr="00E5752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4630" w:rsidRPr="00884630" w:rsidTr="00E5752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Гистологическое исследование 2 категории сложности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651,50</w:t>
            </w:r>
          </w:p>
        </w:tc>
      </w:tr>
      <w:tr w:rsidR="00884630" w:rsidRPr="00884630" w:rsidTr="00E5752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Гистологическое исследование 3 категории сложности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840,80</w:t>
            </w:r>
          </w:p>
        </w:tc>
      </w:tr>
      <w:tr w:rsidR="00884630" w:rsidRPr="00884630" w:rsidTr="00E5752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Гистологическое исследование 4  категории сложности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966,10</w:t>
            </w:r>
          </w:p>
        </w:tc>
      </w:tr>
      <w:tr w:rsidR="00884630" w:rsidRPr="00884630" w:rsidTr="00E5752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Гистологическое исследование 5 категории сложности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1 168,90</w:t>
            </w:r>
          </w:p>
        </w:tc>
      </w:tr>
      <w:tr w:rsidR="00884630" w:rsidRPr="00884630" w:rsidTr="00E575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с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ИГХ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5 антител  включительно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5 450,00</w:t>
            </w:r>
          </w:p>
        </w:tc>
      </w:tr>
      <w:tr w:rsidR="00884630" w:rsidRPr="00884630" w:rsidTr="00E575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с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ИГХ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более 5 антител 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10 459,77</w:t>
            </w:r>
          </w:p>
        </w:tc>
      </w:tr>
      <w:tr w:rsidR="00884630" w:rsidRPr="00884630" w:rsidTr="00E575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с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ИГХ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5 антител  включительн</w:t>
            </w:r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ЦАОП)(сверх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5 450,00</w:t>
            </w:r>
          </w:p>
        </w:tc>
      </w:tr>
      <w:tr w:rsidR="00884630" w:rsidRPr="00884630" w:rsidTr="00E575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5 категории сложности с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ИГХ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более 5 антите</w:t>
            </w:r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ЦАОП)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10 459,77</w:t>
            </w:r>
          </w:p>
        </w:tc>
      </w:tr>
      <w:tr w:rsidR="00884630" w:rsidRPr="00884630" w:rsidTr="00E575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без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подозрении у пациента COVID-19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2 063,30</w:t>
            </w:r>
          </w:p>
        </w:tc>
      </w:tr>
      <w:tr w:rsidR="00884630" w:rsidRPr="00884630" w:rsidTr="00E5752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без контраст</w:t>
            </w:r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целью выявления ЗНО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2 063,30</w:t>
            </w:r>
          </w:p>
        </w:tc>
      </w:tr>
      <w:tr w:rsidR="00884630" w:rsidRPr="00884630" w:rsidTr="00E5752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Магнитно-резонансная томография с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контраст</w:t>
            </w:r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целью выявления ЗНО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4 989,80</w:t>
            </w:r>
          </w:p>
        </w:tc>
      </w:tr>
      <w:tr w:rsidR="00884630" w:rsidRPr="00884630" w:rsidTr="00E5752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Магнитно-резонансная томография без контраст</w:t>
            </w:r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целью выявления ЗНО (ЦАОП)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2 063,30</w:t>
            </w:r>
          </w:p>
        </w:tc>
      </w:tr>
      <w:tr w:rsidR="00884630" w:rsidRPr="00884630" w:rsidTr="00E575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Магнитно-резонансная томография с </w:t>
            </w: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</w:t>
            </w:r>
            <w:proofErr w:type="spell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контраст</w:t>
            </w:r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целью выявления ЗНО (ЦАОП) (сверх БП ОМС)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630" w:rsidRPr="00884630" w:rsidRDefault="00884630" w:rsidP="0088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4 989,80</w:t>
            </w:r>
          </w:p>
        </w:tc>
      </w:tr>
    </w:tbl>
    <w:p w:rsidR="00884630" w:rsidRDefault="00884630" w:rsidP="00E575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84630" w:rsidSect="0004728A">
      <w:footerReference w:type="default" r:id="rId7"/>
      <w:pgSz w:w="11906" w:h="16838"/>
      <w:pgMar w:top="1134" w:right="567" w:bottom="1134" w:left="1134" w:header="709" w:footer="709" w:gutter="0"/>
      <w:pgNumType w:start="3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24" w:rsidRDefault="00E57524" w:rsidP="003A01BD">
      <w:pPr>
        <w:spacing w:after="0" w:line="240" w:lineRule="auto"/>
      </w:pPr>
      <w:r>
        <w:separator/>
      </w:r>
    </w:p>
  </w:endnote>
  <w:endnote w:type="continuationSeparator" w:id="0">
    <w:p w:rsidR="00E57524" w:rsidRDefault="00E57524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4" w:rsidRDefault="00E57524">
    <w:pPr>
      <w:pStyle w:val="a7"/>
      <w:jc w:val="center"/>
    </w:pPr>
  </w:p>
  <w:p w:rsidR="00E57524" w:rsidRDefault="00E575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24" w:rsidRDefault="00E57524" w:rsidP="003A01BD">
      <w:pPr>
        <w:spacing w:after="0" w:line="240" w:lineRule="auto"/>
      </w:pPr>
      <w:r>
        <w:separator/>
      </w:r>
    </w:p>
  </w:footnote>
  <w:footnote w:type="continuationSeparator" w:id="0">
    <w:p w:rsidR="00E57524" w:rsidRDefault="00E57524" w:rsidP="003A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D6"/>
    <w:rsid w:val="00015122"/>
    <w:rsid w:val="0004728A"/>
    <w:rsid w:val="000505CE"/>
    <w:rsid w:val="00096355"/>
    <w:rsid w:val="000B20D6"/>
    <w:rsid w:val="001A0FB5"/>
    <w:rsid w:val="001D22B9"/>
    <w:rsid w:val="002054B3"/>
    <w:rsid w:val="002175C9"/>
    <w:rsid w:val="002472E4"/>
    <w:rsid w:val="00253180"/>
    <w:rsid w:val="00295277"/>
    <w:rsid w:val="002A146C"/>
    <w:rsid w:val="002B5254"/>
    <w:rsid w:val="002C38B7"/>
    <w:rsid w:val="002F1D84"/>
    <w:rsid w:val="00310C28"/>
    <w:rsid w:val="00354EBD"/>
    <w:rsid w:val="00393A96"/>
    <w:rsid w:val="003A01BD"/>
    <w:rsid w:val="003B28F5"/>
    <w:rsid w:val="003F612A"/>
    <w:rsid w:val="0040525D"/>
    <w:rsid w:val="00407C4A"/>
    <w:rsid w:val="00413B6C"/>
    <w:rsid w:val="0044490F"/>
    <w:rsid w:val="0044752C"/>
    <w:rsid w:val="004702A8"/>
    <w:rsid w:val="004D634A"/>
    <w:rsid w:val="0052632B"/>
    <w:rsid w:val="00533C35"/>
    <w:rsid w:val="00556A7B"/>
    <w:rsid w:val="00561E72"/>
    <w:rsid w:val="0059347C"/>
    <w:rsid w:val="005C12B0"/>
    <w:rsid w:val="005C2AC1"/>
    <w:rsid w:val="005C5E9F"/>
    <w:rsid w:val="005D06B3"/>
    <w:rsid w:val="005F3884"/>
    <w:rsid w:val="00603D2F"/>
    <w:rsid w:val="00605478"/>
    <w:rsid w:val="0066594A"/>
    <w:rsid w:val="0067229A"/>
    <w:rsid w:val="00672622"/>
    <w:rsid w:val="006726F1"/>
    <w:rsid w:val="006A2189"/>
    <w:rsid w:val="006B219A"/>
    <w:rsid w:val="006C5B48"/>
    <w:rsid w:val="006D0821"/>
    <w:rsid w:val="006E2E50"/>
    <w:rsid w:val="006F2903"/>
    <w:rsid w:val="00703BD0"/>
    <w:rsid w:val="007308D9"/>
    <w:rsid w:val="00740869"/>
    <w:rsid w:val="0074390D"/>
    <w:rsid w:val="007845E1"/>
    <w:rsid w:val="00795ECD"/>
    <w:rsid w:val="007A44E6"/>
    <w:rsid w:val="007D5F87"/>
    <w:rsid w:val="007E461B"/>
    <w:rsid w:val="007F7905"/>
    <w:rsid w:val="00804CF7"/>
    <w:rsid w:val="00814CF0"/>
    <w:rsid w:val="00865375"/>
    <w:rsid w:val="00874334"/>
    <w:rsid w:val="00876F48"/>
    <w:rsid w:val="00884630"/>
    <w:rsid w:val="008B0163"/>
    <w:rsid w:val="008C2FF0"/>
    <w:rsid w:val="0090391A"/>
    <w:rsid w:val="00934919"/>
    <w:rsid w:val="00997409"/>
    <w:rsid w:val="009C1CF3"/>
    <w:rsid w:val="009D5780"/>
    <w:rsid w:val="009F5A14"/>
    <w:rsid w:val="00A72998"/>
    <w:rsid w:val="00A741FB"/>
    <w:rsid w:val="00A84EF2"/>
    <w:rsid w:val="00A87AD0"/>
    <w:rsid w:val="00AA154B"/>
    <w:rsid w:val="00AA40E6"/>
    <w:rsid w:val="00AC4569"/>
    <w:rsid w:val="00AD36C6"/>
    <w:rsid w:val="00AD75BE"/>
    <w:rsid w:val="00AF1667"/>
    <w:rsid w:val="00B02E1E"/>
    <w:rsid w:val="00B279C5"/>
    <w:rsid w:val="00B3455B"/>
    <w:rsid w:val="00B4043C"/>
    <w:rsid w:val="00B408EA"/>
    <w:rsid w:val="00B4422A"/>
    <w:rsid w:val="00B45BC3"/>
    <w:rsid w:val="00B92F33"/>
    <w:rsid w:val="00BA373E"/>
    <w:rsid w:val="00BC0C0D"/>
    <w:rsid w:val="00C04074"/>
    <w:rsid w:val="00C40256"/>
    <w:rsid w:val="00C45DAA"/>
    <w:rsid w:val="00C51887"/>
    <w:rsid w:val="00C772E5"/>
    <w:rsid w:val="00C960AE"/>
    <w:rsid w:val="00CC6123"/>
    <w:rsid w:val="00CE58D8"/>
    <w:rsid w:val="00CF2EE4"/>
    <w:rsid w:val="00D06A73"/>
    <w:rsid w:val="00D416F3"/>
    <w:rsid w:val="00D540F1"/>
    <w:rsid w:val="00D67F43"/>
    <w:rsid w:val="00D7736D"/>
    <w:rsid w:val="00D84BE5"/>
    <w:rsid w:val="00DD4C00"/>
    <w:rsid w:val="00DD71B3"/>
    <w:rsid w:val="00DE0985"/>
    <w:rsid w:val="00DE6151"/>
    <w:rsid w:val="00DF0FCE"/>
    <w:rsid w:val="00DF2942"/>
    <w:rsid w:val="00E01F78"/>
    <w:rsid w:val="00E02802"/>
    <w:rsid w:val="00E02A10"/>
    <w:rsid w:val="00E02AB4"/>
    <w:rsid w:val="00E100BB"/>
    <w:rsid w:val="00E41916"/>
    <w:rsid w:val="00E45C75"/>
    <w:rsid w:val="00E57524"/>
    <w:rsid w:val="00E705B2"/>
    <w:rsid w:val="00E71149"/>
    <w:rsid w:val="00E852EB"/>
    <w:rsid w:val="00EE7B21"/>
    <w:rsid w:val="00EF2794"/>
    <w:rsid w:val="00EF4F1E"/>
    <w:rsid w:val="00F07E26"/>
    <w:rsid w:val="00F23217"/>
    <w:rsid w:val="00F33B9B"/>
    <w:rsid w:val="00F44DFA"/>
    <w:rsid w:val="00F52438"/>
    <w:rsid w:val="00F77B9B"/>
    <w:rsid w:val="00FA2F4E"/>
    <w:rsid w:val="00FA5EEB"/>
    <w:rsid w:val="00FC3828"/>
    <w:rsid w:val="00FC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B20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B20D6"/>
    <w:rPr>
      <w:rFonts w:ascii="Consolas" w:hAnsi="Consolas"/>
      <w:sz w:val="21"/>
      <w:szCs w:val="21"/>
    </w:rPr>
  </w:style>
  <w:style w:type="paragraph" w:customStyle="1" w:styleId="1">
    <w:name w:val="Абзац списка1"/>
    <w:basedOn w:val="a"/>
    <w:uiPriority w:val="99"/>
    <w:rsid w:val="000B20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1BD"/>
  </w:style>
  <w:style w:type="paragraph" w:styleId="a7">
    <w:name w:val="footer"/>
    <w:basedOn w:val="a"/>
    <w:link w:val="a8"/>
    <w:uiPriority w:val="99"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1BD"/>
  </w:style>
  <w:style w:type="paragraph" w:styleId="a9">
    <w:name w:val="Balloon Text"/>
    <w:basedOn w:val="a"/>
    <w:link w:val="aa"/>
    <w:uiPriority w:val="99"/>
    <w:semiHidden/>
    <w:unhideWhenUsed/>
    <w:rsid w:val="003A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1B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2C38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C3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6B21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2B257-D428-462E-BFDF-5D94FA62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ТФЛМС ЧО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nakuteynikova</dc:creator>
  <cp:keywords/>
  <dc:description/>
  <cp:lastModifiedBy>yuvdodonova</cp:lastModifiedBy>
  <cp:revision>3</cp:revision>
  <cp:lastPrinted>2020-07-24T06:39:00Z</cp:lastPrinted>
  <dcterms:created xsi:type="dcterms:W3CDTF">2020-07-24T06:33:00Z</dcterms:created>
  <dcterms:modified xsi:type="dcterms:W3CDTF">2020-07-24T06:39:00Z</dcterms:modified>
</cp:coreProperties>
</file>